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jpeg" ContentType="image/jpeg"/>
  <Override PartName="/word/media/image5.jpeg" ContentType="image/jpeg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yellow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yellow"/>
          <w:lang w:val="it-IT"/>
        </w:rPr>
        <w:t xml:space="preserve">MÃES/MADRINHAS/PAIS/PADRINHOS </w:t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yellow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yellow"/>
          <w:lang w:val="it-IT"/>
        </w:rPr>
        <w:t>ORANTES PELOS SACERDOTES</w:t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yellow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yellow"/>
          <w:lang w:val="it-IT"/>
        </w:rPr>
        <w:t>Fevereiro de 2018</w:t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yellow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yellow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1940560</wp:posOffset>
            </wp:positionH>
            <wp:positionV relativeFrom="paragraph">
              <wp:posOffset>104140</wp:posOffset>
            </wp:positionV>
            <wp:extent cx="2286635" cy="2837815"/>
            <wp:effectExtent l="0" t="0" r="0" b="0"/>
            <wp:wrapSquare wrapText="largest"/>
            <wp:docPr id="1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i/>
          <w:i/>
          <w:iCs/>
          <w:color w:val="800000"/>
          <w:sz w:val="24"/>
          <w:szCs w:val="24"/>
          <w:highlight w:val="magenta"/>
          <w:lang w:val="it-IT"/>
        </w:rPr>
      </w:pPr>
      <w:r>
        <w:rPr>
          <w:rFonts w:ascii="Arial" w:hAnsi="Arial"/>
          <w:b/>
          <w:bCs/>
          <w:i/>
          <w:iCs/>
          <w:color w:val="800000"/>
          <w:sz w:val="24"/>
          <w:szCs w:val="24"/>
          <w:highlight w:val="magenta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0"/>
          <w:szCs w:val="20"/>
          <w:lang w:val="it-IT"/>
        </w:rPr>
      </w:pPr>
      <w:r>
        <w:rPr>
          <w:rFonts w:ascii="Arial" w:hAnsi="Arial"/>
          <w:b w:val="false"/>
          <w:bCs w:val="false"/>
          <w:sz w:val="20"/>
          <w:szCs w:val="20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0"/>
          <w:szCs w:val="20"/>
          <w:lang w:val="it-IT"/>
        </w:rPr>
      </w:pPr>
      <w:r>
        <w:rPr>
          <w:rFonts w:ascii="Arial" w:hAnsi="Arial"/>
          <w:b w:val="false"/>
          <w:bCs w:val="false"/>
          <w:sz w:val="20"/>
          <w:szCs w:val="20"/>
          <w:lang w:val="it-IT"/>
        </w:rPr>
      </w:r>
    </w:p>
    <w:p>
      <w:pPr>
        <w:pStyle w:val="Normal"/>
        <w:jc w:val="center"/>
        <w:rPr>
          <w:rFonts w:ascii="Arial" w:hAnsi="Arial"/>
          <w:b/>
          <w:b/>
          <w:bCs/>
          <w:color w:val="000000"/>
          <w:sz w:val="24"/>
          <w:szCs w:val="24"/>
          <w:highlight w:val="yellow"/>
          <w:u w:val="single"/>
          <w:lang w:val="it-IT"/>
        </w:rPr>
      </w:pPr>
      <w:r>
        <w:rPr>
          <w:rFonts w:ascii="Arial" w:hAnsi="Arial"/>
          <w:b/>
          <w:bCs/>
          <w:color w:val="000000"/>
          <w:sz w:val="24"/>
          <w:szCs w:val="24"/>
          <w:highlight w:val="yellow"/>
          <w:u w:val="single"/>
          <w:lang w:val="it-IT"/>
        </w:rPr>
      </w:r>
    </w:p>
    <w:p>
      <w:pPr>
        <w:pStyle w:val="Normal"/>
        <w:jc w:val="center"/>
        <w:rPr/>
      </w:pPr>
      <w:r>
        <w:rPr>
          <w:rFonts w:ascii="Arial" w:hAnsi="Arial"/>
          <w:b/>
          <w:bCs/>
          <w:color w:val="000000"/>
          <w:sz w:val="24"/>
          <w:szCs w:val="24"/>
          <w:highlight w:val="yellow"/>
          <w:u w:val="single"/>
          <w:lang w:val="it-IT"/>
        </w:rPr>
        <w:t xml:space="preserve">Mês da </w:t>
      </w:r>
      <w:hyperlink r:id="rId3">
        <w:r>
          <w:rPr>
            <w:rStyle w:val="Nfaseforte"/>
            <w:rFonts w:ascii="Arial" w:hAnsi="Arial"/>
            <w:b/>
            <w:bCs/>
            <w:color w:val="000000"/>
            <w:sz w:val="24"/>
            <w:szCs w:val="24"/>
            <w:highlight w:val="yellow"/>
            <w:u w:val="single"/>
            <w:lang w:val="it-IT"/>
          </w:rPr>
          <w:t>Sagrada Família</w:t>
        </w:r>
      </w:hyperlink>
      <w:r>
        <w:rPr>
          <w:rFonts w:ascii="Arial" w:hAnsi="Arial"/>
          <w:b/>
          <w:bCs/>
          <w:color w:val="000000"/>
          <w:sz w:val="24"/>
          <w:szCs w:val="24"/>
          <w:highlight w:val="yellow"/>
          <w:u w:val="single"/>
          <w:lang w:val="it-IT"/>
        </w:rPr>
        <w:t xml:space="preserve"> </w:t>
      </w:r>
    </w:p>
    <w:p>
      <w:pPr>
        <w:pStyle w:val="Normal"/>
        <w:jc w:val="center"/>
        <w:rPr>
          <w:rFonts w:ascii="Arial" w:hAnsi="Arial"/>
          <w:b/>
          <w:b/>
          <w:bCs/>
          <w:color w:val="000000"/>
          <w:sz w:val="24"/>
          <w:szCs w:val="24"/>
          <w:highlight w:val="yellow"/>
          <w:u w:val="single"/>
          <w:lang w:val="it-IT"/>
        </w:rPr>
      </w:pPr>
      <w:r>
        <w:rPr>
          <w:rFonts w:ascii="Arial" w:hAnsi="Arial"/>
          <w:b/>
          <w:bCs/>
          <w:color w:val="000000"/>
          <w:sz w:val="24"/>
          <w:szCs w:val="24"/>
          <w:highlight w:val="yellow"/>
          <w:u w:val="single"/>
          <w:lang w:val="it-IT"/>
        </w:rPr>
      </w:r>
    </w:p>
    <w:p>
      <w:pPr>
        <w:pStyle w:val="Normal"/>
        <w:jc w:val="both"/>
        <w:rPr/>
      </w:pPr>
      <w:r>
        <w:rPr>
          <w:rFonts w:ascii="Arial" w:hAnsi="Arial"/>
          <w:b w:val="false"/>
          <w:bCs w:val="false"/>
          <w:sz w:val="24"/>
          <w:szCs w:val="24"/>
          <w:lang w:val="it-IT"/>
        </w:rPr>
        <w:t xml:space="preserve"> “</w:t>
      </w:r>
      <w:r>
        <w:rPr>
          <w:rFonts w:ascii="Arial" w:hAnsi="Arial"/>
          <w:b w:val="false"/>
          <w:bCs w:val="false"/>
          <w:sz w:val="22"/>
          <w:szCs w:val="22"/>
          <w:lang w:val="it-IT"/>
        </w:rPr>
        <w:t xml:space="preserve">Por sua submissão a Maria e José, assim como por seu humilde trabalho durante longos anos em Nazaré, Jesus nos dá o exemplo da santidade na vida cotidiana da família e do trabalho”.        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  <w:t xml:space="preserve">                                                        </w:t>
      </w:r>
      <w:r>
        <w:rPr>
          <w:rFonts w:ascii="Arial" w:hAnsi="Arial"/>
          <w:b w:val="false"/>
          <w:bCs w:val="false"/>
          <w:sz w:val="22"/>
          <w:szCs w:val="22"/>
          <w:lang w:val="it-IT"/>
        </w:rPr>
        <w:t>Catecismo da Igreja Católica(§564)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lang w:val="it-IT"/>
        </w:rPr>
      </w:pPr>
      <w:r>
        <w:rPr>
          <w:rFonts w:ascii="Arial" w:hAnsi="Arial"/>
          <w:b w:val="false"/>
          <w:bCs w:val="false"/>
          <w:lang w:val="it-IT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  <w:t xml:space="preserve"> “</w:t>
      </w:r>
      <w:r>
        <w:rPr>
          <w:rFonts w:ascii="Arial" w:hAnsi="Arial"/>
          <w:b w:val="false"/>
          <w:bCs w:val="false"/>
          <w:sz w:val="22"/>
          <w:szCs w:val="22"/>
          <w:lang w:val="it-IT"/>
        </w:rPr>
        <w:t>Peço ao Senhor com uma oração insistente que todos os pais cristãos estejam conscientes da sua tarefa irrenunciável tanto em relação aos filhos como à sociedade. Esperamos deles um testemunho evangélico verdadeiro e eficaz”.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  <w:t xml:space="preserve">                                                          </w:t>
      </w:r>
      <w:r>
        <w:rPr>
          <w:rFonts w:ascii="Arial" w:hAnsi="Arial"/>
          <w:b w:val="false"/>
          <w:bCs w:val="false"/>
          <w:sz w:val="22"/>
          <w:szCs w:val="22"/>
          <w:lang w:val="it-IT"/>
        </w:rPr>
        <w:t>São João Paulo II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lang w:val="it-IT"/>
        </w:rPr>
      </w:pPr>
      <w:r>
        <w:rPr>
          <w:rFonts w:ascii="Arial" w:hAnsi="Arial"/>
          <w:b w:val="false"/>
          <w:bCs w:val="false"/>
          <w:lang w:val="it-IT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lang w:val="it-IT"/>
        </w:rPr>
      </w:pPr>
      <w:r>
        <w:rPr>
          <w:rFonts w:ascii="Arial" w:hAnsi="Arial"/>
          <w:b w:val="false"/>
          <w:bCs w:val="false"/>
          <w:lang w:val="it-IT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lang w:val="it-IT"/>
        </w:rPr>
      </w:pPr>
      <w:r>
        <w:rPr>
          <w:rFonts w:ascii="Arial" w:hAnsi="Arial"/>
          <w:b w:val="false"/>
          <w:bCs w:val="false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4"/>
          <w:szCs w:val="24"/>
          <w:lang w:val="it-IT"/>
        </w:rPr>
      </w:pPr>
      <w:r>
        <w:drawing>
          <wp:anchor behindDoc="0" distT="0" distB="0" distL="133350" distR="117475" simplePos="0" locked="0" layoutInCell="1" allowOverlap="1" relativeHeight="14">
            <wp:simplePos x="0" y="0"/>
            <wp:positionH relativeFrom="column">
              <wp:posOffset>2575560</wp:posOffset>
            </wp:positionH>
            <wp:positionV relativeFrom="paragraph">
              <wp:posOffset>9525</wp:posOffset>
            </wp:positionV>
            <wp:extent cx="1101725" cy="1555750"/>
            <wp:effectExtent l="0" t="0" r="0" b="0"/>
            <wp:wrapNone/>
            <wp:docPr id="2" name="Figura1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bCs w:val="false"/>
          <w:sz w:val="24"/>
          <w:szCs w:val="24"/>
          <w:lang w:val="it-IT"/>
        </w:rPr>
        <w:t xml:space="preserve"> </w:t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Diocese de Santo André</w:t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Carta de Dom Pedro Carlos Cipollini</w:t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-336550</wp:posOffset>
                </wp:positionH>
                <wp:positionV relativeFrom="paragraph">
                  <wp:posOffset>86995</wp:posOffset>
                </wp:positionV>
                <wp:extent cx="6588760" cy="4274820"/>
                <wp:effectExtent l="0" t="0" r="0" b="0"/>
                <wp:wrapNone/>
                <wp:docPr id="3" name="Forma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rma1" descr=""/>
                        <pic:cNvPicPr/>
                      </pic:nvPicPr>
                      <pic:blipFill>
                        <a:blip r:embed="rId5"/>
                        <a:srcRect l="19996" t="20507" r="19470" b="1786"/>
                        <a:stretch/>
                      </pic:blipFill>
                      <pic:spPr>
                        <a:xfrm>
                          <a:off x="0" y="0"/>
                          <a:ext cx="6588000" cy="4274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Forma1" stroked="f" style="position:absolute;margin-left:-26.5pt;margin-top:6.85pt;width:518.7pt;height:336.5pt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sz w:val="22"/>
          <w:szCs w:val="22"/>
          <w:lang w:val="it-IT"/>
        </w:rPr>
      </w:pPr>
      <w:r>
        <w:rPr>
          <w:rFonts w:ascii="Arial" w:hAnsi="Arial"/>
          <w:b w:val="false"/>
          <w:bCs w:val="false"/>
          <w:sz w:val="22"/>
          <w:szCs w:val="22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1138555</wp:posOffset>
                </wp:positionH>
                <wp:positionV relativeFrom="paragraph">
                  <wp:posOffset>-304800</wp:posOffset>
                </wp:positionV>
                <wp:extent cx="4009390" cy="694690"/>
                <wp:effectExtent l="0" t="0" r="0" b="0"/>
                <wp:wrapNone/>
                <wp:docPr id="4" name="figur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600" cy="6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color w:val="00000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A"/>
                                <w:sz w:val="32"/>
                                <w:szCs w:val="32"/>
                              </w:rPr>
                              <w:t>Mães/Pais e Madrinhas/Padrinhos Orantes para os Sacerdotes</w:t>
                            </w:r>
                          </w:p>
                          <w:p>
                            <w:pPr>
                              <w:pStyle w:val="Contedodoquadro"/>
                              <w:jc w:val="both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a3" fillcolor="white" stroked="f" style="position:absolute;margin-left:89.65pt;margin-top:-24pt;width:315.6pt;height:54.6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jc w:val="center"/>
                        <w:rPr>
                          <w:rFonts w:ascii="Comic Sans MS" w:hAnsi="Comic Sans MS"/>
                          <w:b/>
                          <w:b/>
                          <w:color w:val="00000A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A"/>
                          <w:sz w:val="32"/>
                          <w:szCs w:val="32"/>
                        </w:rPr>
                        <w:t>Mães/Pais e Madrinhas/Padrinhos Orantes para os Sacerdotes</w:t>
                      </w:r>
                    </w:p>
                    <w:p>
                      <w:pPr>
                        <w:pStyle w:val="Contedodoquadro"/>
                        <w:jc w:val="both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133350" distR="117475" simplePos="0" locked="0" layoutInCell="1" allowOverlap="1" relativeHeight="2">
            <wp:simplePos x="0" y="0"/>
            <wp:positionH relativeFrom="column">
              <wp:posOffset>5306060</wp:posOffset>
            </wp:positionH>
            <wp:positionV relativeFrom="paragraph">
              <wp:posOffset>-793750</wp:posOffset>
            </wp:positionV>
            <wp:extent cx="1101725" cy="1555750"/>
            <wp:effectExtent l="0" t="0" r="0" b="0"/>
            <wp:wrapNone/>
            <wp:docPr id="6" name="Figura2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2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16">
            <wp:simplePos x="0" y="0"/>
            <wp:positionH relativeFrom="column">
              <wp:posOffset>-401320</wp:posOffset>
            </wp:positionH>
            <wp:positionV relativeFrom="paragraph">
              <wp:posOffset>-502285</wp:posOffset>
            </wp:positionV>
            <wp:extent cx="1143635" cy="1133475"/>
            <wp:effectExtent l="0" t="0" r="0" b="0"/>
            <wp:wrapNone/>
            <wp:docPr id="7" name="Imagem 3" descr="LOGOANOSACERD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3" descr="LOGOANOSACERDOTAL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rFonts w:ascii="Arial" w:hAnsi="Arial"/>
          <w:b/>
          <w:sz w:val="24"/>
          <w:szCs w:val="24"/>
          <w:lang w:val="it-IT"/>
        </w:rPr>
        <w:t>São João Maria Vianney: Rogai por nossos Padres!</w:t>
      </w:r>
    </w:p>
    <w:p>
      <w:pPr>
        <w:pStyle w:val="Normal"/>
        <w:jc w:val="center"/>
        <w:rPr>
          <w:rFonts w:ascii="Arial" w:hAnsi="Arial"/>
          <w:sz w:val="24"/>
          <w:szCs w:val="24"/>
          <w:lang w:val="it-IT"/>
        </w:rPr>
      </w:pPr>
      <w:r>
        <w:rPr>
          <w:rFonts w:ascii="Arial" w:hAnsi="Arial"/>
          <w:sz w:val="24"/>
          <w:szCs w:val="24"/>
          <w:lang w:val="it-IT"/>
        </w:rPr>
      </w:r>
    </w:p>
    <w:p>
      <w:pPr>
        <w:pStyle w:val="Normal"/>
        <w:jc w:val="center"/>
        <w:rPr>
          <w:b/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-----------------------------------------------------------</w:t>
      </w:r>
    </w:p>
    <w:p>
      <w:pPr>
        <w:pStyle w:val="NormalWeb"/>
        <w:shd w:val="clear" w:fill="FFFFFF"/>
        <w:spacing w:before="0" w:after="0"/>
        <w:rPr>
          <w:rFonts w:ascii="Verdana" w:hAnsi="Verdana"/>
          <w:b/>
          <w:b/>
          <w:color w:val="000000"/>
        </w:rPr>
      </w:pPr>
      <w:r>
        <w:rPr>
          <w:rFonts w:ascii="Verdana" w:hAnsi="Verdana"/>
          <w:b/>
          <w:color w:val="000000"/>
        </w:rPr>
      </w:r>
    </w:p>
    <w:p>
      <w:pPr>
        <w:pStyle w:val="NormalWeb"/>
        <w:shd w:val="clear" w:fill="FFFFFF"/>
        <w:spacing w:before="0" w:after="0"/>
        <w:rPr>
          <w:rFonts w:ascii="Verdana" w:hAnsi="Verdana"/>
          <w:b/>
          <w:b/>
          <w:color w:val="000000"/>
        </w:rPr>
      </w:pPr>
      <w:r>
        <w:rPr>
          <w:rFonts w:ascii="Arial" w:hAnsi="Arial"/>
          <w:b/>
          <w:color w:val="000000"/>
        </w:rPr>
        <w:t>1. SAUDAÇÃO INICIAL:</w:t>
      </w:r>
    </w:p>
    <w:p>
      <w:pPr>
        <w:pStyle w:val="NormalWeb"/>
        <w:shd w:val="clear" w:fill="FFFFFF"/>
        <w:spacing w:before="0" w:after="0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</w:r>
    </w:p>
    <w:p>
      <w:pPr>
        <w:pStyle w:val="NormalWeb"/>
        <w:shd w:val="clear" w:fill="FFFFFF"/>
        <w:spacing w:lineRule="auto" w:line="360" w:before="0" w:after="0"/>
        <w:jc w:val="both"/>
        <w:rPr>
          <w:rFonts w:ascii="Arial" w:hAnsi="Arial"/>
        </w:rPr>
      </w:pPr>
      <w:r>
        <w:rPr>
          <w:rFonts w:ascii="Arial" w:hAnsi="Arial"/>
          <w:b/>
          <w:color w:val="000000"/>
        </w:rPr>
        <w:t>Animadora (A):</w:t>
      </w:r>
      <w:r>
        <w:rPr>
          <w:rFonts w:ascii="Arial" w:hAnsi="Arial"/>
          <w:color w:val="000000"/>
        </w:rPr>
        <w:t xml:space="preserve"> Em nome do Pai e do Filho e do Espírito Santo.</w:t>
        <w:br/>
      </w:r>
      <w:r>
        <w:rPr>
          <w:rFonts w:ascii="Arial" w:hAnsi="Arial"/>
          <w:b/>
          <w:color w:val="000000"/>
        </w:rPr>
        <w:t>Todos (T): Amém!</w:t>
      </w:r>
    </w:p>
    <w:p>
      <w:pPr>
        <w:pStyle w:val="NormalWeb"/>
        <w:shd w:val="clear" w:fill="FFFFFF"/>
        <w:spacing w:lineRule="auto" w:line="360" w:before="0" w:after="0"/>
        <w:jc w:val="both"/>
        <w:rPr>
          <w:rFonts w:ascii="Arial" w:hAnsi="Arial"/>
        </w:rPr>
      </w:pPr>
      <w:r>
        <w:rPr>
          <w:rFonts w:ascii="Arial" w:hAnsi="Arial"/>
          <w:b/>
          <w:color w:val="000000"/>
        </w:rPr>
        <w:t>A -</w:t>
      </w:r>
      <w:r>
        <w:rPr>
          <w:rFonts w:ascii="Arial" w:hAnsi="Arial"/>
          <w:color w:val="000000"/>
        </w:rPr>
        <w:t xml:space="preserve"> A graça de nosso Senhor Jesus Cristo, o amor do Pai e a comunhão do Espírito Santo estejam conosco.</w:t>
      </w:r>
    </w:p>
    <w:p>
      <w:pPr>
        <w:pStyle w:val="NormalWeb"/>
        <w:shd w:val="clear" w:fill="FFFFFF"/>
        <w:spacing w:before="0" w:after="0"/>
        <w:rPr>
          <w:rFonts w:ascii="Verdana" w:hAnsi="Verdana"/>
          <w:b/>
          <w:b/>
          <w:color w:val="000000"/>
        </w:rPr>
      </w:pPr>
      <w:r>
        <w:rPr>
          <w:rFonts w:ascii="Arial" w:hAnsi="Arial"/>
          <w:b/>
          <w:color w:val="000000"/>
        </w:rPr>
        <w:t>T - Bendito seja Deus que nos reuniu no amor de Cristo.</w:t>
      </w:r>
    </w:p>
    <w:p>
      <w:pPr>
        <w:pStyle w:val="Normal"/>
        <w:jc w:val="center"/>
        <w:rPr>
          <w:rFonts w:ascii="Arial" w:hAnsi="Arial"/>
          <w:b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b/>
          <w:b/>
          <w:color w:val="000000"/>
        </w:rPr>
      </w:pPr>
      <w:r>
        <w:rPr>
          <w:rFonts w:ascii="Arial" w:hAnsi="Arial"/>
          <w:b/>
          <w:color w:val="000000"/>
        </w:rPr>
        <w:t>2. MOTIVAÇÃO</w:t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</w:r>
    </w:p>
    <w:p>
      <w:pPr>
        <w:pStyle w:val="Normal"/>
        <w:spacing w:before="0" w:after="200"/>
        <w:jc w:val="both"/>
        <w:rPr/>
      </w:pPr>
      <w:r>
        <w:rPr>
          <w:b/>
          <w:color w:val="000000"/>
          <w:sz w:val="24"/>
          <w:szCs w:val="24"/>
        </w:rPr>
        <w:t xml:space="preserve">A – </w:t>
      </w:r>
      <w:r>
        <w:rPr>
          <w:color w:val="000000"/>
          <w:sz w:val="24"/>
          <w:szCs w:val="24"/>
        </w:rPr>
        <w:t xml:space="preserve"> </w:t>
      </w:r>
      <w:r>
        <w:rPr>
          <w:rFonts w:ascii="Arial" w:hAnsi="Arial"/>
          <w:b w:val="false"/>
          <w:bCs w:val="false"/>
          <w:color w:val="000000"/>
          <w:sz w:val="24"/>
          <w:szCs w:val="24"/>
          <w:lang w:val="it-IT"/>
        </w:rPr>
        <w:t xml:space="preserve"> Foi na Sagrada Família que Jesus viveu toda a sua vida, antes de começar a sua vida pública para a salvação da humanidade. Alssim aprendeu as coisas santas, trabalhou com Suas mãos, obedeceu a Seus pais e se preparou para a grande missão. </w:t>
      </w:r>
    </w:p>
    <w:p>
      <w:pPr>
        <w:pStyle w:val="Normal"/>
        <w:jc w:val="both"/>
        <w:rPr/>
      </w:pPr>
      <w:r>
        <w:rPr>
          <w:rFonts w:ascii="Arial" w:hAnsi="Arial"/>
          <w:b w:val="false"/>
          <w:bCs w:val="false"/>
          <w:sz w:val="24"/>
          <w:szCs w:val="24"/>
          <w:lang w:val="it-IT"/>
        </w:rPr>
        <w:t xml:space="preserve">         </w:t>
      </w:r>
      <w:r>
        <w:rPr>
          <w:rFonts w:ascii="Arial" w:hAnsi="Arial"/>
          <w:b w:val="false"/>
          <w:bCs w:val="false"/>
          <w:sz w:val="24"/>
          <w:szCs w:val="24"/>
          <w:lang w:val="it-IT"/>
        </w:rPr>
        <w:t>Olhando para a Sagrada Família: Jesus, Maria e José, a Igreja deseja que os casais e filhos aprendam a viver segundo a vontade de Deus. Que a Sagrada Família, nos ensine a viver esta Vontade, que aprendamos como Eles: o silêncio, a escuta, a obediência e acima de tudo, o Amor. “O mundo seria bem melhor se o Natal não fosse um dia, se as mães fossem Maria e os pais fossem José”.</w:t>
      </w:r>
    </w:p>
    <w:p>
      <w:pPr>
        <w:pStyle w:val="Normal"/>
        <w:jc w:val="both"/>
        <w:rPr/>
      </w:pPr>
      <w:r>
        <w:rPr>
          <w:rFonts w:ascii="Arial" w:hAnsi="Arial"/>
          <w:b w:val="false"/>
          <w:bCs w:val="false"/>
          <w:sz w:val="24"/>
          <w:szCs w:val="24"/>
          <w:lang w:val="it-IT"/>
        </w:rPr>
        <w:t xml:space="preserve">   </w:t>
      </w:r>
    </w:p>
    <w:p>
      <w:pPr>
        <w:pStyle w:val="Normal"/>
        <w:jc w:val="both"/>
        <w:rPr/>
      </w:pPr>
      <w:r>
        <w:rPr>
          <w:rFonts w:ascii="Arial" w:hAnsi="Arial"/>
          <w:b w:val="false"/>
          <w:bCs w:val="false"/>
          <w:sz w:val="24"/>
          <w:szCs w:val="24"/>
          <w:lang w:val="it-IT"/>
        </w:rPr>
        <w:t xml:space="preserve">    </w:t>
      </w:r>
      <w:r>
        <w:rPr>
          <w:rFonts w:ascii="Arial" w:hAnsi="Arial"/>
          <w:b w:val="false"/>
          <w:bCs w:val="false"/>
          <w:sz w:val="24"/>
          <w:szCs w:val="24"/>
          <w:lang w:val="it-IT"/>
        </w:rPr>
        <w:t>Embora o começo da Quaresma mude de acordo com o calendário civil, uma boa parte de Fevereiro nos dá um espaço de tempo entre as celebrações do Natal e do foco maior na vida pública e no ministério de Jesus, que ocorre na Quaresma.</w:t>
      </w:r>
    </w:p>
    <w:p>
      <w:pPr>
        <w:pStyle w:val="Normal"/>
        <w:jc w:val="both"/>
        <w:rPr/>
      </w:pPr>
      <w:r>
        <w:rPr>
          <w:rFonts w:ascii="Arial" w:hAnsi="Arial"/>
          <w:b w:val="false"/>
          <w:bCs w:val="false"/>
          <w:sz w:val="24"/>
          <w:szCs w:val="24"/>
          <w:lang w:val="it-IT"/>
        </w:rPr>
        <w:t xml:space="preserve">     </w:t>
      </w:r>
      <w:r>
        <w:rPr>
          <w:rFonts w:ascii="Arial" w:hAnsi="Arial"/>
          <w:b w:val="false"/>
          <w:bCs w:val="false"/>
          <w:sz w:val="24"/>
          <w:szCs w:val="24"/>
          <w:lang w:val="it-IT"/>
        </w:rPr>
        <w:t>No dia 14 de Fevereiro, celebramos como Igreja a Quarta feira de Cinzas. Preparemos nossos corações, e vivamos intensamente o forte convite que nos propõe este tempo. “E este tempo não cessa de nos dirigir um forte convite à conversão: o cristão é chamado a voltar para Deus ‘de todo o coração’, não se contentando com uma vida medíocre, mas crescendo na amizade do Senhor”. ( Papa Francisco)</w:t>
      </w:r>
    </w:p>
    <w:p>
      <w:pPr>
        <w:pStyle w:val="Normal"/>
        <w:jc w:val="both"/>
        <w:rPr/>
      </w:pPr>
      <w:r>
        <w:rPr>
          <w:rFonts w:ascii="Arial" w:hAnsi="Arial"/>
          <w:b w:val="false"/>
          <w:bCs w:val="false"/>
          <w:sz w:val="24"/>
          <w:szCs w:val="24"/>
          <w:lang w:val="it-IT"/>
        </w:rPr>
        <w:t xml:space="preserve">     </w:t>
      </w:r>
      <w:r>
        <w:rPr>
          <w:rFonts w:ascii="Arial" w:hAnsi="Arial"/>
          <w:b w:val="false"/>
          <w:bCs w:val="false"/>
          <w:sz w:val="24"/>
          <w:szCs w:val="24"/>
          <w:lang w:val="it-IT"/>
        </w:rPr>
        <w:t xml:space="preserve">Ao dar início à este novo tempo, sejamos impulsionados à reflexão da Palavra:  “do pó viemos e ao pó retornaremos”. </w:t>
      </w:r>
      <w:r>
        <w:rPr>
          <w:color w:val="000000"/>
          <w:sz w:val="24"/>
          <w:szCs w:val="24"/>
        </w:rPr>
        <w:t xml:space="preserve">     </w:t>
      </w:r>
      <w:r>
        <w:rPr>
          <w:rFonts w:ascii="Arial" w:hAnsi="Arial"/>
          <w:color w:val="000000"/>
          <w:sz w:val="24"/>
          <w:szCs w:val="24"/>
        </w:rPr>
        <w:t xml:space="preserve"> (Gn 3,19)</w:t>
      </w:r>
    </w:p>
    <w:p>
      <w:pPr>
        <w:pStyle w:val="Normal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before="0" w:after="200"/>
        <w:jc w:val="center"/>
        <w:rPr>
          <w:b/>
          <w:b/>
          <w:bCs/>
        </w:rPr>
      </w:pPr>
      <w:r>
        <w:rPr>
          <w:rFonts w:ascii="Arial" w:hAnsi="Arial"/>
          <w:b/>
          <w:bCs/>
          <w:color w:val="000000"/>
          <w:sz w:val="24"/>
          <w:szCs w:val="24"/>
        </w:rPr>
        <w:t>“</w:t>
      </w:r>
      <w:r>
        <w:rPr>
          <w:rFonts w:ascii="Arial" w:hAnsi="Arial"/>
          <w:b/>
          <w:bCs/>
          <w:color w:val="000000"/>
          <w:sz w:val="24"/>
          <w:szCs w:val="24"/>
        </w:rPr>
        <w:t>Para Amar-te neste mundo, não tenho nada mais que o Hoje”</w:t>
      </w:r>
    </w:p>
    <w:p>
      <w:pPr>
        <w:pStyle w:val="Normal"/>
        <w:spacing w:before="0" w:after="200"/>
        <w:jc w:val="center"/>
        <w:rPr/>
      </w:pPr>
      <w:r>
        <w:rPr>
          <w:rFonts w:ascii="Arial" w:hAnsi="Arial"/>
          <w:color w:val="000000"/>
          <w:sz w:val="20"/>
          <w:szCs w:val="20"/>
        </w:rPr>
        <w:t>Santa Terezinha do Menino Jesus</w:t>
      </w:r>
    </w:p>
    <w:p>
      <w:pPr>
        <w:pStyle w:val="Normal"/>
        <w:tabs>
          <w:tab w:val="left" w:pos="600" w:leader="none"/>
        </w:tabs>
        <w:spacing w:before="0" w:after="200"/>
        <w:jc w:val="left"/>
        <w:rPr>
          <w:rFonts w:ascii="Arial" w:hAnsi="Arial"/>
          <w:b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</w:r>
    </w:p>
    <w:p>
      <w:pPr>
        <w:pStyle w:val="Normal"/>
        <w:tabs>
          <w:tab w:val="left" w:pos="600" w:leader="none"/>
        </w:tabs>
        <w:spacing w:before="0" w:after="200"/>
        <w:jc w:val="left"/>
        <w:rPr>
          <w:rFonts w:ascii="Arial" w:hAnsi="Arial"/>
          <w:b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</w:r>
    </w:p>
    <w:p>
      <w:pPr>
        <w:pStyle w:val="Normal"/>
        <w:tabs>
          <w:tab w:val="left" w:pos="600" w:leader="none"/>
        </w:tabs>
        <w:spacing w:before="0" w:after="200"/>
        <w:jc w:val="left"/>
        <w:rPr/>
      </w:pPr>
      <w:r>
        <w:rPr>
          <w:rFonts w:ascii="Arial" w:hAnsi="Arial"/>
          <w:b/>
          <w:color w:val="000000"/>
          <w:sz w:val="24"/>
          <w:szCs w:val="24"/>
        </w:rPr>
        <w:t>3.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sz w:val="24"/>
          <w:szCs w:val="24"/>
        </w:rPr>
        <w:t>Invocando o Espírito Santo:</w:t>
      </w:r>
    </w:p>
    <w:p>
      <w:pPr>
        <w:pStyle w:val="NormalWeb"/>
        <w:shd w:val="clear" w:fill="FFFFFF"/>
        <w:spacing w:before="0" w:after="0"/>
        <w:jc w:val="both"/>
        <w:rPr/>
      </w:pPr>
      <w:r>
        <w:rPr>
          <w:rFonts w:ascii="Verdana" w:hAnsi="Verdana"/>
          <w:b/>
          <w:color w:val="000000"/>
        </w:rPr>
        <w:t>A –</w:t>
      </w:r>
      <w:r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Vinde, Espírito Santo, enchei os corações dos vossos fiéis e acendei neles o fogo do Vosso amor.</w:t>
      </w:r>
    </w:p>
    <w:p>
      <w:pPr>
        <w:pStyle w:val="Corpodetex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Enviai, Senhor, o Vosso Espírito, e tudo será criado, e renovareis a face da terra.</w:t>
      </w:r>
    </w:p>
    <w:p>
      <w:pPr>
        <w:pStyle w:val="Corpodetex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Oremos: Ó Deus, que instruístes os corações dos vossos fiéis com a luz do Espírito Santo, fazei que apreciemos retamente todas as coisas e gozemos sempre da sua consolação.</w:t>
      </w:r>
    </w:p>
    <w:p>
      <w:pPr>
        <w:pStyle w:val="Corpodetexto"/>
        <w:jc w:val="both"/>
        <w:rPr/>
      </w:pPr>
      <w:r>
        <w:rPr>
          <w:rFonts w:ascii="Arial" w:hAnsi="Arial"/>
          <w:sz w:val="22"/>
          <w:szCs w:val="22"/>
        </w:rPr>
        <w:t>Por nosso Senhor Jesus Cristo, na unidade do Espírito Santo. Amèm.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  <w:b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  <w:b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>4.</w:t>
      </w:r>
      <w:r>
        <w:rPr>
          <w:rFonts w:ascii="Arial" w:hAnsi="Arial"/>
          <w:b/>
          <w:color w:val="000000"/>
          <w:sz w:val="24"/>
          <w:szCs w:val="24"/>
        </w:rPr>
        <w:t>Cantar ou Rezar por estrofes a música: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 w:val="20"/>
          <w:szCs w:val="20"/>
        </w:rPr>
        <w:t>Padre Zezinho</w:t>
      </w:r>
    </w:p>
    <w:p>
      <w:pPr>
        <w:sectPr>
          <w:headerReference w:type="default" r:id="rId8"/>
          <w:footerReference w:type="default" r:id="rId9"/>
          <w:type w:val="nextPage"/>
          <w:pgSz w:w="11906" w:h="16838"/>
          <w:pgMar w:left="1134" w:right="1134" w:header="709" w:top="1134" w:footer="709" w:bottom="1134" w:gutter="0"/>
          <w:pgNumType w:fmt="decimal"/>
          <w:formProt w:val="false"/>
          <w:titlePg/>
          <w:textDirection w:val="lrTb"/>
          <w:docGrid w:type="default" w:linePitch="360" w:charSpace="4294895615"/>
        </w:sectPr>
      </w:pPr>
    </w:p>
    <w:p>
      <w:pPr>
        <w:pStyle w:val="NormalWeb"/>
        <w:ind w:left="0" w:right="98" w:hanging="0"/>
        <w:jc w:val="both"/>
        <w:rPr>
          <w:b/>
          <w:b/>
          <w:bCs/>
        </w:rPr>
      </w:pPr>
      <w:r>
        <w:rPr>
          <w:rFonts w:ascii="Arial" w:hAnsi="Arial"/>
          <w:b/>
          <w:bCs/>
          <w:szCs w:val="20"/>
        </w:rPr>
        <w:t>Estou pensando em Deus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b/>
          <w:bCs/>
          <w:szCs w:val="20"/>
        </w:rPr>
        <w:t>Estou pensando no amor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</w:r>
    </w:p>
    <w:p>
      <w:pPr>
        <w:pStyle w:val="NormalWeb"/>
        <w:ind w:left="0" w:right="98" w:hanging="0"/>
        <w:jc w:val="both"/>
        <w:rPr/>
      </w:pPr>
      <w:r>
        <w:rPr>
          <w:rFonts w:ascii="Arial" w:hAnsi="Arial"/>
          <w:szCs w:val="20"/>
        </w:rPr>
        <w:t>Os homens fogem do amor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E depois que se esvaziam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No vazio se angustiam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E duvidam de você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Você chega perto deles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Mesmo assim ninguém tem fé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Eu me angustio quando vejo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Que depois de dois mil anos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Entre tantos desenganos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Poucos vivem sua fé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Muitos falam de esperança</w:t>
      </w:r>
    </w:p>
    <w:p>
      <w:pPr>
        <w:pStyle w:val="NormalWeb"/>
        <w:ind w:left="0" w:right="98" w:hanging="0"/>
        <w:jc w:val="both"/>
        <w:rPr/>
      </w:pPr>
      <w:r>
        <w:rPr>
          <w:rFonts w:ascii="Arial" w:hAnsi="Arial"/>
          <w:szCs w:val="20"/>
        </w:rPr>
        <w:t>Mas esquecem de você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Tudo podia ser melhor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Se meu povo procurasse</w:t>
      </w:r>
    </w:p>
    <w:p>
      <w:pPr>
        <w:pStyle w:val="NormalWeb"/>
        <w:ind w:left="0" w:right="98" w:hanging="0"/>
        <w:jc w:val="both"/>
        <w:rPr/>
      </w:pPr>
      <w:r>
        <w:rPr>
          <w:rFonts w:ascii="Arial" w:hAnsi="Arial"/>
          <w:szCs w:val="20"/>
        </w:rPr>
        <w:t>Nos caminhos onde andasse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Pensar mais no seu Senhor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Mas você fica esquecido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E por isso falta o amor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Tudo seria bem melhor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Se o Natal não fosse um dia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E se as mães fossem Maria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E se os pais fossem José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E se os filhos parecessem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Com Jesus de Nazaré.</w:t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</w:r>
    </w:p>
    <w:p>
      <w:pPr>
        <w:pStyle w:val="NormalWeb"/>
        <w:ind w:left="0" w:right="98" w:hanging="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</w:r>
    </w:p>
    <w:p>
      <w:pPr>
        <w:sectPr>
          <w:type w:val="continuous"/>
          <w:pgSz w:w="11906" w:h="16838"/>
          <w:pgMar w:left="1134" w:right="1134" w:header="709" w:top="1134" w:footer="709" w:bottom="1134" w:gutter="0"/>
          <w:cols w:num="2" w:space="0" w:equalWidth="true" w:sep="false"/>
          <w:formProt w:val="false"/>
          <w:textDirection w:val="lrTb"/>
          <w:docGrid w:type="default" w:linePitch="360" w:charSpace="4294895615"/>
        </w:sectPr>
      </w:pPr>
    </w:p>
    <w:p>
      <w:pPr>
        <w:pStyle w:val="Normal"/>
        <w:jc w:val="both"/>
        <w:rPr/>
      </w:pPr>
      <w:r>
        <w:rPr>
          <w:rFonts w:ascii="Arial" w:hAnsi="Arial"/>
          <w:b/>
          <w:sz w:val="24"/>
          <w:szCs w:val="24"/>
        </w:rPr>
        <w:t xml:space="preserve">5. </w:t>
      </w:r>
      <w:r>
        <w:rPr>
          <w:rStyle w:val="Nfase"/>
          <w:rFonts w:ascii="Arial" w:hAnsi="Arial"/>
          <w:b/>
          <w:bCs/>
          <w:i w:val="false"/>
          <w:iCs w:val="false"/>
          <w:sz w:val="24"/>
          <w:szCs w:val="24"/>
        </w:rPr>
        <w:t>+ Proclamação do Evangelho de Jesus Cristo segundo Marcos 1,12-15</w:t>
      </w:r>
    </w:p>
    <w:p>
      <w:pPr>
        <w:pStyle w:val="Normal"/>
        <w:jc w:val="both"/>
        <w:rPr>
          <w:rFonts w:ascii="Arial" w:hAnsi="Arial"/>
          <w:b/>
          <w:b/>
          <w:bCs/>
          <w:i w:val="false"/>
          <w:i w:val="false"/>
          <w:iCs w:val="false"/>
          <w:sz w:val="24"/>
          <w:szCs w:val="24"/>
        </w:rPr>
      </w:pPr>
      <w:r>
        <w:rPr>
          <w:rStyle w:val="Nfase"/>
          <w:rFonts w:ascii="Arial" w:hAnsi="Arial"/>
          <w:b/>
          <w:bCs/>
          <w:sz w:val="24"/>
          <w:szCs w:val="24"/>
        </w:rPr>
        <w:t xml:space="preserve">       </w:t>
      </w:r>
      <w:r>
        <w:rPr>
          <w:rStyle w:val="Nfase"/>
          <w:rFonts w:ascii="Arial" w:hAnsi="Arial"/>
          <w:b/>
          <w:bCs/>
          <w:sz w:val="24"/>
          <w:szCs w:val="24"/>
        </w:rPr>
        <w:t>Glória a Vós Senhor</w:t>
      </w:r>
    </w:p>
    <w:p>
      <w:pPr>
        <w:pStyle w:val="Normal"/>
        <w:jc w:val="both"/>
        <w:rPr>
          <w:rStyle w:val="Nfase"/>
          <w:rFonts w:ascii="Arial" w:hAnsi="Arial"/>
          <w:b/>
          <w:b/>
          <w:bCs/>
          <w:i w:val="false"/>
          <w:i w:val="false"/>
          <w:iCs w:val="false"/>
          <w:sz w:val="24"/>
          <w:szCs w:val="24"/>
        </w:rPr>
      </w:pPr>
      <w:r>
        <w:rPr>
          <w:rFonts w:ascii="Arial" w:hAnsi="Arial"/>
          <w:b/>
          <w:bCs/>
          <w:i w:val="false"/>
          <w:iCs w:val="false"/>
          <w:sz w:val="24"/>
          <w:szCs w:val="24"/>
        </w:rPr>
      </w:r>
    </w:p>
    <w:p>
      <w:pPr>
        <w:pStyle w:val="Corpodetexto"/>
        <w:jc w:val="left"/>
        <w:rPr/>
      </w:pPr>
      <w:r>
        <w:rPr>
          <w:rFonts w:ascii="Arial" w:hAnsi="Arial"/>
          <w:sz w:val="24"/>
          <w:szCs w:val="24"/>
        </w:rPr>
        <w:t>Naquele tempo:</w:t>
        <w:br/>
        <w:t>O Espírito levou Jesus para o deserto.</w:t>
        <w:br/>
        <w:t>E ele ficou no deserto durante quarenta dias,</w:t>
        <w:br/>
        <w:t>e ali foi tentado por Satanás.</w:t>
        <w:br/>
        <w:t>Vivia entre os animais selvagens, e os anjos o serviam.</w:t>
        <w:br/>
        <w:t>Depois que João Batista foi preso,</w:t>
        <w:br/>
        <w:t>Jesus foi para a Galiléia,</w:t>
        <w:br/>
        <w:t>pregando o Evangelho de Deus e dizendo:</w:t>
        <w:br/>
        <w:t>'O tempo já se completou</w:t>
        <w:br/>
        <w:t>e o Reino de Deus está próximo.</w:t>
        <w:br/>
        <w:t>Convertei-vos e crede no Evangelho!'</w:t>
        <w:br/>
      </w:r>
      <w:r>
        <w:rPr>
          <w:rFonts w:ascii="Arial" w:hAnsi="Arial"/>
          <w:b/>
          <w:bCs/>
          <w:sz w:val="24"/>
          <w:szCs w:val="24"/>
        </w:rPr>
        <w:t>Palavra da Salvação.</w:t>
      </w:r>
    </w:p>
    <w:p>
      <w:pPr>
        <w:pStyle w:val="Normal"/>
        <w:spacing w:lineRule="auto" w:line="360"/>
        <w:jc w:val="both"/>
        <w:rPr/>
      </w:pPr>
      <w:r>
        <w:rPr>
          <w:rFonts w:ascii="Arial" w:hAnsi="Arial"/>
          <w:b/>
          <w:sz w:val="24"/>
          <w:szCs w:val="24"/>
        </w:rPr>
        <w:t>A - Façamos um instante de silêncio...</w:t>
      </w:r>
    </w:p>
    <w:p>
      <w:pPr>
        <w:pStyle w:val="Normal"/>
        <w:jc w:val="both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jc w:val="both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Em resposta à Palavra do Senhor, rezemos por estrofe o Hino:</w:t>
      </w:r>
    </w:p>
    <w:p>
      <w:pPr>
        <w:pStyle w:val="Normal"/>
        <w:jc w:val="both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Seguindo o preceito místico, 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guardemos a abstinência,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durante os quarenta dias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votados à penitência.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A Lei e os Profetas dantes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cumpriram igual preceito,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mas Cristo no seu deserto,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viveu o jejum perfeito.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Usemos de modo sóbrio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da fala, bebida e pão,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do sono e do riso e, atentos,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peçamos a Deus perdão.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Fujamos do mal oculto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que os laços do amor desfaz,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à voz do tirano astuto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não demos lugar jamais.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Ouvi, Unidade simples,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Trindade, Supremo Bem: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a graça da penitência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dê frutos em nós. Amém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Liturgia da Horas II – Tempo da Quaresma</w:t>
      </w:r>
    </w:p>
    <w:p>
      <w:pPr>
        <w:pStyle w:val="Normal"/>
        <w:jc w:val="both"/>
        <w:rPr/>
      </w:pPr>
      <w:r>
        <w:rPr>
          <w:rFonts w:ascii="Arial" w:hAnsi="Arial"/>
          <w:b/>
          <w:sz w:val="24"/>
          <w:szCs w:val="24"/>
        </w:rPr>
        <w:t>6. A –  Por intercessão da Sagrada Família, rezemos:</w:t>
      </w:r>
    </w:p>
    <w:p>
      <w:pPr>
        <w:pStyle w:val="Normal"/>
        <w:jc w:val="both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L1.</w:t>
      </w:r>
      <w:r>
        <w:rPr>
          <w:rFonts w:ascii="Arial" w:hAnsi="Arial"/>
          <w:sz w:val="24"/>
          <w:szCs w:val="24"/>
        </w:rPr>
        <w:t xml:space="preserve"> A Vocação sacerdotal é dom de Deus e responsabilidade de todo o povo cristão.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 xml:space="preserve">A família é o berço onde despertam as vocações sacerdotais. Mas é Deus  que toma sempre a iniciativa do chamamento. É Ele que concede o dom do sacerdócio. O Apóstolo Paulo, ao escrever aos Efésios, afirma: “Bendito seja o Deus e Pai de Nosso Senhor Jesus Cristo: Ele nos abençoou com todas as bênçãos espirituais, no céu, em Cristo. Ele nos escolheu em Cristo antes de criar o mundo para que sejamos santos e sem defeito diante Dele, no amor” (Ef 1, 3-4). </w:t>
      </w:r>
    </w:p>
    <w:p>
      <w:pPr>
        <w:pStyle w:val="Normal"/>
        <w:jc w:val="both"/>
        <w:rPr>
          <w:rFonts w:ascii="Arial" w:hAnsi="Arial" w:cs="Candara-Bold"/>
          <w:b/>
          <w:b/>
          <w:bCs/>
          <w:sz w:val="24"/>
          <w:szCs w:val="24"/>
        </w:rPr>
      </w:pPr>
      <w:r>
        <w:rPr>
          <w:rFonts w:cs="Candara-Bold" w:ascii="Arial" w:hAnsi="Arial"/>
          <w:b/>
          <w:bCs/>
          <w:sz w:val="24"/>
          <w:szCs w:val="24"/>
        </w:rPr>
      </w:r>
    </w:p>
    <w:p>
      <w:pPr>
        <w:pStyle w:val="Normal"/>
        <w:jc w:val="both"/>
        <w:rPr/>
      </w:pPr>
      <w:r>
        <w:rPr>
          <w:rFonts w:ascii="Arial" w:hAnsi="Arial"/>
          <w:b/>
          <w:sz w:val="24"/>
          <w:szCs w:val="24"/>
        </w:rPr>
        <w:t>A – Rezemos a Oração que o Senhor Jesus nos ensinou, para que nossas famílias sejam plasmadas pela graça e alegria da vocação de seus filhos: Pai-Nosso...</w:t>
      </w:r>
    </w:p>
    <w:p>
      <w:pPr>
        <w:pStyle w:val="Normal"/>
        <w:jc w:val="both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jc w:val="both"/>
        <w:rPr/>
      </w:pPr>
      <w:r>
        <w:rPr>
          <w:rFonts w:ascii="Arial" w:hAnsi="Arial"/>
          <w:b/>
          <w:sz w:val="24"/>
          <w:szCs w:val="24"/>
        </w:rPr>
        <w:t xml:space="preserve">L2. </w:t>
      </w:r>
      <w:r>
        <w:rPr>
          <w:rFonts w:cs="Candara" w:ascii="Arial" w:hAnsi="Arial"/>
          <w:sz w:val="24"/>
          <w:szCs w:val="24"/>
        </w:rPr>
        <w:t>A iniciativa Divina do chamamento passa sempre pela resposta humana e implica de todos os cristãos uma contínua e confiante oração pelas vocações. “Pedi ao dono da messe que mande trabalhadores para a messe” (Mt 9, 38).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both"/>
        <w:rPr/>
      </w:pPr>
      <w:r>
        <w:rPr>
          <w:rFonts w:ascii="Arial" w:hAnsi="Arial"/>
          <w:b/>
          <w:sz w:val="24"/>
          <w:szCs w:val="24"/>
        </w:rPr>
        <w:t>A – Peçamos a Nossa Senhora, Mãe das Vocações e a São José homem justo,que abençoe nossos jovens, alcançando Vocações Sacerdotais e Religiosas santas e fervorosas para a Igreja e para o povo de Deus: Ave Maria,...</w:t>
      </w:r>
    </w:p>
    <w:p>
      <w:pPr>
        <w:pStyle w:val="Normal"/>
        <w:jc w:val="both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jc w:val="both"/>
        <w:rPr/>
      </w:pPr>
      <w:r>
        <w:rPr>
          <w:rFonts w:ascii="Arial" w:hAnsi="Arial"/>
          <w:b/>
          <w:sz w:val="24"/>
          <w:szCs w:val="24"/>
        </w:rPr>
        <w:t>L3 –</w:t>
      </w:r>
      <w:r>
        <w:rPr>
          <w:rFonts w:ascii="Arial" w:hAnsi="Arial"/>
          <w:sz w:val="24"/>
          <w:szCs w:val="24"/>
        </w:rPr>
        <w:t xml:space="preserve"> A resposta ao chamado está ligada à oração dos fiéis e à iniciativa de quem Deus se serve para chamar os Seus eleitos. Jesus chamou pessoalmente os Apóstolos “para o seguirem e enviar-lhes a pregar, com o poder de expulsar demônios” (Mc 3, 14-15); eles, por sua vez, agregaram a si mesmos outros discípulos, fiéis colaboradores no ministério missionário. E assim no decorrer dos séculos, respondendo à vocação do Senhor e dóceis à ação do Espírito Santo, fileiras inumeráveis de presbíteros puseram-se ao serviço total do Evangelho na Igreja”. (Papa Emérito Bento XVI ~Dia Mundial de Oração pelas Vocações ao sacerdócio e à vida consagrada 03/ 05 / 2009)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Dêmos graças ao Senhor, que continua hoje também a convocar trabalhadores para a sua vinha. Se é verdade que, em algumas regiões, se regista uma preocupante carência de presbíteros e que não faltam dificuldades e obstáculos no caminho da Igreja, sustenta-nos a certeza inabalável de que esta é guiada firmemente nas sendas do tempo rumo à realização definitiva do Reino por Ele, o Senhor, que livremente escolhe e convida a segui-lo, pessoas de qualquer cultura e idade, segundo os insondáveis desígnios do seu amor misericordioso.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>A – Peçamos ao Espírito Santo que conduziu Jesus ao deserto, que conduza os vocacionados(as) à uma decidida resposta, e a fidelidade ao  chamado do Senhor.</w:t>
      </w:r>
    </w:p>
    <w:p>
      <w:pPr>
        <w:pStyle w:val="Normal"/>
        <w:jc w:val="both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Web"/>
        <w:shd w:val="clear" w:fill="FFFFFF"/>
        <w:spacing w:before="0" w:after="0"/>
        <w:jc w:val="both"/>
        <w:rPr/>
      </w:pPr>
      <w:r>
        <w:rPr>
          <w:rFonts w:ascii="Arial" w:hAnsi="Arial"/>
          <w:b/>
          <w:color w:val="000000"/>
        </w:rPr>
        <w:t>7</w:t>
      </w:r>
      <w:r>
        <w:rPr>
          <w:rFonts w:ascii="Arial" w:hAnsi="Arial"/>
          <w:b/>
          <w:color w:val="000000"/>
        </w:rPr>
        <w:t xml:space="preserve">. Preces Comunitárias </w:t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cs="Arial" w:ascii="Arial" w:hAnsi="Arial"/>
          <w:sz w:val="24"/>
          <w:szCs w:val="24"/>
        </w:rPr>
        <w:t>Demos Graças a Deus Pai que nos concedeu a Sagrada Família como exemplo de Santidade e peçamos ainda Sua intercessão para que possamos viver este tempo quaresmal, na graça e na força do Espírito Santo. Cheios de confiança, digamos:</w:t>
      </w:r>
    </w:p>
    <w:p>
      <w:pPr>
        <w:pStyle w:val="Normal"/>
        <w:jc w:val="both"/>
        <w:rPr>
          <w:rFonts w:cs="Arial"/>
          <w:b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cs="Arial" w:ascii="Arial" w:hAnsi="Arial"/>
          <w:b/>
          <w:bCs/>
          <w:sz w:val="24"/>
          <w:szCs w:val="24"/>
        </w:rPr>
        <w:t>Todos.: Dai-nos Senhor, o vosso Espírito Santo</w:t>
      </w:r>
    </w:p>
    <w:p>
      <w:pPr>
        <w:pStyle w:val="Normal"/>
        <w:jc w:val="both"/>
        <w:rPr>
          <w:rFonts w:cs="Arial"/>
          <w:b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</w:rPr>
      </w:pPr>
      <w:r>
        <w:rPr>
          <w:rFonts w:cs="Arial" w:ascii="Arial" w:hAnsi="Arial"/>
          <w:b/>
          <w:bCs/>
          <w:sz w:val="24"/>
          <w:szCs w:val="24"/>
        </w:rPr>
        <w:t>L1.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Concedei-nos viver mais profundamente o mistério da Santa Igreja, que Ela seja para toda a humanidade o sacramento eficaz da Salvação </w:t>
      </w:r>
      <w:r>
        <w:rPr>
          <w:rFonts w:cs="Arial" w:ascii="Arial" w:hAnsi="Arial"/>
          <w:b/>
          <w:bCs/>
          <w:sz w:val="24"/>
          <w:szCs w:val="24"/>
        </w:rPr>
        <w:t>R:</w:t>
      </w:r>
    </w:p>
    <w:p>
      <w:pPr>
        <w:pStyle w:val="Normal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</w:rPr>
      </w:pPr>
      <w:r>
        <w:rPr>
          <w:rFonts w:cs="Arial" w:ascii="Arial" w:hAnsi="Arial"/>
          <w:b/>
          <w:bCs/>
          <w:sz w:val="24"/>
          <w:szCs w:val="24"/>
        </w:rPr>
        <w:t>L2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.Senhor, fonte e autor de toda Santidade, fortalecei o santo padre o Papa Francisco, nosso Bispo Dom Pedro Carlos, os sacerdotes e diáconos em sua união com Cristo por meio do mistério Eucarístico, para que se renove sempre mais a graça que receberam pela imposição das mãos. </w:t>
      </w:r>
      <w:r>
        <w:rPr>
          <w:rFonts w:cs="Arial" w:ascii="Arial" w:hAnsi="Arial"/>
          <w:b/>
          <w:bCs/>
          <w:sz w:val="24"/>
          <w:szCs w:val="24"/>
        </w:rPr>
        <w:t xml:space="preserve"> R:</w:t>
      </w:r>
    </w:p>
    <w:p>
      <w:pPr>
        <w:pStyle w:val="Normal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</w:rPr>
      </w:pPr>
      <w:r>
        <w:rPr>
          <w:rFonts w:cs="Arial" w:ascii="Arial" w:hAnsi="Arial"/>
          <w:b/>
          <w:bCs/>
          <w:sz w:val="24"/>
          <w:szCs w:val="24"/>
        </w:rPr>
        <w:t>L3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.Ensinai os vossos fiéis a participarem de modo digno e ativo da mesa da Palavra e do Corpo de Cristo, para que mantenham na vida e nos costumes o que receberam pela fé e pelos Sacramentos. </w:t>
      </w:r>
      <w:r>
        <w:rPr>
          <w:rFonts w:cs="Arial" w:ascii="Arial" w:hAnsi="Arial"/>
          <w:b/>
          <w:bCs/>
          <w:sz w:val="24"/>
          <w:szCs w:val="24"/>
        </w:rPr>
        <w:t xml:space="preserve"> R:</w:t>
      </w:r>
    </w:p>
    <w:p>
      <w:pPr>
        <w:pStyle w:val="Normal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</w:rPr>
      </w:pPr>
      <w:r>
        <w:rPr>
          <w:rFonts w:cs="Arial" w:ascii="Arial" w:hAnsi="Arial"/>
          <w:b/>
          <w:bCs/>
          <w:sz w:val="24"/>
          <w:szCs w:val="24"/>
        </w:rPr>
        <w:t>L4.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Atrai-nos Senhor, no anseio da escuta da Tua Palavra e que nosso espírito se sacie diante de tudo o que Tens para nós. </w:t>
      </w:r>
      <w:r>
        <w:rPr>
          <w:rFonts w:cs="Arial" w:ascii="Arial" w:hAnsi="Arial"/>
          <w:b/>
          <w:bCs/>
          <w:sz w:val="24"/>
          <w:szCs w:val="24"/>
        </w:rPr>
        <w:t>R:</w:t>
      </w:r>
    </w:p>
    <w:p>
      <w:pPr>
        <w:pStyle w:val="Normal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</w:rPr>
      </w:pPr>
      <w:r>
        <w:rPr>
          <w:rFonts w:cs="Arial" w:ascii="Arial" w:hAnsi="Arial"/>
          <w:b/>
          <w:bCs/>
          <w:sz w:val="24"/>
          <w:szCs w:val="24"/>
        </w:rPr>
        <w:t>L5</w:t>
      </w:r>
      <w:r>
        <w:rPr>
          <w:rFonts w:cs="Arial" w:ascii="Arial" w:hAnsi="Arial"/>
          <w:b w:val="false"/>
          <w:bCs w:val="false"/>
          <w:sz w:val="24"/>
          <w:szCs w:val="24"/>
        </w:rPr>
        <w:t>.Ensinai-nos a  reconhecer a dignidade de cada pessoa humana, redimida pelo Sangue de vosso Filho e a respeitarmos a liberdade e consciência de nossos irmãos (ãs).     R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 xml:space="preserve">T: Dai-nos Senhor, o vosso Espírito Santo. </w:t>
      </w:r>
      <w:r>
        <w:rPr>
          <w:rFonts w:cs="Arial" w:ascii="Arial" w:hAnsi="Arial"/>
          <w:b/>
          <w:bCs/>
          <w:sz w:val="24"/>
          <w:szCs w:val="24"/>
        </w:rPr>
        <w:t>R:</w:t>
      </w:r>
    </w:p>
    <w:p>
      <w:pPr>
        <w:pStyle w:val="NormalWeb"/>
        <w:spacing w:before="0" w:after="0"/>
        <w:jc w:val="both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Web"/>
        <w:spacing w:before="0" w:after="0"/>
        <w:jc w:val="both"/>
        <w:rPr/>
      </w:pPr>
      <w:r>
        <w:rPr>
          <w:rFonts w:ascii="Arial" w:hAnsi="Arial"/>
          <w:b/>
        </w:rPr>
        <w:t>A –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>Pai-Nosso,... Ave-Maria,... Glória ao Pai…</w:t>
      </w:r>
    </w:p>
    <w:p>
      <w:pPr>
        <w:pStyle w:val="NormalWeb"/>
        <w:spacing w:before="0" w:after="0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rFonts w:ascii="Arial" w:hAnsi="Arial"/>
          <w:b/>
          <w:sz w:val="24"/>
          <w:szCs w:val="24"/>
        </w:rPr>
        <w:t>8</w:t>
      </w:r>
      <w:r>
        <w:rPr>
          <w:rFonts w:ascii="Arial" w:hAnsi="Arial"/>
          <w:b/>
          <w:sz w:val="24"/>
          <w:szCs w:val="24"/>
        </w:rPr>
        <w:t xml:space="preserve">. Oração de Santa Teresinha do Menino Jesus </w:t>
      </w:r>
    </w:p>
    <w:p>
      <w:pPr>
        <w:pStyle w:val="Normal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Web"/>
        <w:shd w:val="clear" w:fill="FFFFFF"/>
        <w:spacing w:before="0" w:after="0"/>
        <w:jc w:val="both"/>
        <w:rPr/>
      </w:pPr>
      <w:r>
        <w:rPr>
          <w:rFonts w:ascii="Arial" w:hAnsi="Arial"/>
          <w:b/>
          <w:color w:val="000000"/>
        </w:rPr>
        <w:t>9</w:t>
      </w:r>
      <w:r>
        <w:rPr>
          <w:rFonts w:ascii="Arial" w:hAnsi="Arial"/>
          <w:b/>
          <w:color w:val="000000"/>
        </w:rPr>
        <w:t xml:space="preserve">. Cântico do Magnificat </w:t>
      </w:r>
    </w:p>
    <w:p>
      <w:pPr>
        <w:pStyle w:val="NormalWeb"/>
        <w:shd w:val="clear" w:fill="FFFFFF"/>
        <w:spacing w:before="0" w:after="0"/>
        <w:jc w:val="both"/>
        <w:rPr/>
      </w:pPr>
      <w:r>
        <w:rPr>
          <w:rFonts w:ascii="Arial" w:hAnsi="Arial"/>
          <w:b/>
          <w:color w:val="000000"/>
        </w:rPr>
        <w:t>A – Louvemos a Mãe de Deus, rezando o Cântico do Magnificat:</w:t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</w:rPr>
      </w:pPr>
      <w:r>
        <w:rPr>
          <w:rFonts w:ascii="Arial" w:hAnsi="Arial"/>
          <w:b/>
          <w:color w:val="000000"/>
        </w:rPr>
        <w:t>Lado A:</w:t>
      </w:r>
      <w:r>
        <w:rPr>
          <w:rFonts w:ascii="Arial" w:hAnsi="Arial"/>
          <w:color w:val="000000"/>
        </w:rPr>
        <w:t xml:space="preserve"> A minh‘alma engrandece o Senhor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e alegrou-se o meu espírito em Deus meu Salvador,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pois ele viu a pequenez  de sua serva;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desde agora as gerações hão de chamar-me bendita.</w:t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</w:rPr>
      </w:pPr>
      <w:r>
        <w:rPr>
          <w:rFonts w:ascii="Arial" w:hAnsi="Arial"/>
          <w:b/>
          <w:color w:val="000000"/>
        </w:rPr>
        <w:t>Lado B:</w:t>
      </w:r>
      <w:r>
        <w:rPr>
          <w:rFonts w:ascii="Arial" w:hAnsi="Arial"/>
          <w:color w:val="000000"/>
        </w:rPr>
        <w:t xml:space="preserve"> O Poderoso fez em mim maravilhas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e santo é o seu nome!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Seu amor, de geração em geração,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chega a todos  que o respeitam.</w:t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</w:rPr>
      </w:pPr>
      <w:r>
        <w:rPr>
          <w:rFonts w:ascii="Arial" w:hAnsi="Arial"/>
          <w:b/>
          <w:color w:val="000000"/>
        </w:rPr>
        <w:t xml:space="preserve">Lado A: </w:t>
      </w:r>
      <w:r>
        <w:rPr>
          <w:rFonts w:ascii="Arial" w:hAnsi="Arial"/>
          <w:color w:val="000000"/>
        </w:rPr>
        <w:t>Demonstrou o poder de seu braço,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dispersou os orgulhosos.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Derrubou os poderosos de seus tronos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e os humildes exaltou.</w:t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</w:rPr>
      </w:pPr>
      <w:r>
        <w:rPr>
          <w:rFonts w:ascii="Arial" w:hAnsi="Arial"/>
          <w:b/>
          <w:color w:val="000000"/>
        </w:rPr>
        <w:t xml:space="preserve">Lado B: </w:t>
      </w:r>
      <w:r>
        <w:rPr>
          <w:rFonts w:ascii="Arial" w:hAnsi="Arial"/>
          <w:color w:val="000000"/>
        </w:rPr>
        <w:t>De bens saciou os famintos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e despediu, sem nada, os ricos.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Acolheu Israel, seu servidor,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fiel ao seu amor,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como havia prometido aos nossos pais,</w:t>
      </w:r>
    </w:p>
    <w:p>
      <w:pPr>
        <w:pStyle w:val="NormalWeb"/>
        <w:shd w:val="clear" w:fill="FFFFFF"/>
        <w:spacing w:before="0" w:after="0"/>
        <w:jc w:val="both"/>
        <w:rPr>
          <w:rFonts w:ascii="Verdana" w:hAnsi="Verdana"/>
          <w:color w:val="000000"/>
        </w:rPr>
      </w:pPr>
      <w:r>
        <w:rPr>
          <w:rFonts w:ascii="Arial" w:hAnsi="Arial"/>
          <w:color w:val="000000"/>
        </w:rPr>
        <w:t>em favor de Abraão e de seus filhos para sempre.</w:t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</w:rPr>
      </w:pPr>
      <w:r>
        <w:rPr>
          <w:rFonts w:ascii="Arial" w:hAnsi="Arial"/>
          <w:b/>
          <w:color w:val="000000"/>
        </w:rPr>
        <w:t xml:space="preserve">Lado A: </w:t>
      </w:r>
      <w:r>
        <w:rPr>
          <w:rFonts w:ascii="Arial" w:hAnsi="Arial"/>
          <w:color w:val="000000"/>
        </w:rPr>
        <w:t>Glória ao Pai e ao Filho e ao Espírito Santo,</w:t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</w:rPr>
      </w:pPr>
      <w:r>
        <w:rPr>
          <w:rFonts w:ascii="Arial" w:hAnsi="Arial"/>
          <w:b/>
          <w:color w:val="000000"/>
        </w:rPr>
        <w:t xml:space="preserve">Lado B: </w:t>
      </w:r>
      <w:r>
        <w:rPr>
          <w:rFonts w:ascii="Arial" w:hAnsi="Arial"/>
          <w:color w:val="000000"/>
        </w:rPr>
        <w:t>como era no princípio, agora e sempre. Amém.</w:t>
      </w:r>
    </w:p>
    <w:p>
      <w:pPr>
        <w:pStyle w:val="NormalWeb"/>
        <w:shd w:val="clear" w:fill="FFFFFF"/>
        <w:spacing w:before="0" w:after="0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sz w:val="24"/>
          <w:szCs w:val="24"/>
        </w:rPr>
        <w:t>10</w:t>
      </w:r>
      <w:r>
        <w:rPr>
          <w:rFonts w:cs="Arial" w:ascii="Arial" w:hAnsi="Arial"/>
          <w:b/>
          <w:bCs/>
          <w:sz w:val="24"/>
          <w:szCs w:val="24"/>
        </w:rPr>
        <w:t xml:space="preserve">. Canto Final:  </w:t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Maria de Nazaré, Maria me cativou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Fez mais forte a minha fé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E por filho me adotou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As vezes eu paro e fico a pensar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E sem perceber, me vejo a rezar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E meu coração se põe a cantar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Pra Vigem de Nazaré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Menina que Deus amou e escolheu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Pra mãe de Jesus, o Filho de Deus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Maria que o povo inteiro elegeu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Senhora e Mãe do Céu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both"/>
        <w:rPr>
          <w:b/>
          <w:b/>
          <w:bCs/>
        </w:rPr>
      </w:pPr>
      <w:r>
        <w:rPr>
          <w:rFonts w:ascii="Arial" w:hAnsi="Arial"/>
          <w:b/>
          <w:bCs/>
          <w:sz w:val="24"/>
          <w:szCs w:val="24"/>
        </w:rPr>
        <w:t>Ave Maria, Ave Maria, Ave Maria, Mãe de Jesus!</w:t>
      </w:r>
    </w:p>
    <w:p>
      <w:pPr>
        <w:pStyle w:val="Normal"/>
        <w:jc w:val="both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Maria que eu quero bem, Maria do puro amor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Igual a você, ninguém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Mãe pura do meu Senhor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Em cada mulher que a terra criou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Um traço de Deus Maria deixou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Um sonho de Mãe Maria plantou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Pro mundo encontrar a paz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Maria que fez o Cristo falar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Maria que fez Jesus caminhar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Maria que só viveu pra seu Deus</w:t>
      </w:r>
    </w:p>
    <w:p>
      <w:pPr>
        <w:pStyle w:val="Normal"/>
        <w:jc w:val="both"/>
        <w:rPr/>
      </w:pPr>
      <w:r>
        <w:rPr>
          <w:rFonts w:ascii="Arial" w:hAnsi="Arial"/>
          <w:sz w:val="24"/>
          <w:szCs w:val="24"/>
        </w:rPr>
        <w:t>Maria do povo meu;</w:t>
      </w:r>
    </w:p>
    <w:p>
      <w:pPr>
        <w:pStyle w:val="Normal"/>
        <w:jc w:val="both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11. Bênção Final</w:t>
      </w:r>
    </w:p>
    <w:p>
      <w:pPr>
        <w:pStyle w:val="Normal"/>
        <w:jc w:val="both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 xml:space="preserve">A – </w:t>
      </w:r>
      <w:r>
        <w:rPr>
          <w:rFonts w:ascii="Arial" w:hAnsi="Arial"/>
          <w:sz w:val="24"/>
          <w:szCs w:val="24"/>
        </w:rPr>
        <w:t>O Senhor nos abençoe e nos guarde.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>T –</w:t>
      </w:r>
      <w:r>
        <w:rPr>
          <w:rFonts w:ascii="Arial" w:hAnsi="Arial"/>
          <w:sz w:val="24"/>
          <w:szCs w:val="24"/>
        </w:rPr>
        <w:t xml:space="preserve"> Amém.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>A –</w:t>
      </w:r>
      <w:r>
        <w:rPr>
          <w:rFonts w:ascii="Arial" w:hAnsi="Arial"/>
          <w:sz w:val="24"/>
          <w:szCs w:val="24"/>
        </w:rPr>
        <w:t xml:space="preserve"> Ele nos mostre a sua face e se compadeça de nós.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>T –</w:t>
      </w:r>
      <w:r>
        <w:rPr>
          <w:rFonts w:ascii="Arial" w:hAnsi="Arial"/>
          <w:sz w:val="24"/>
          <w:szCs w:val="24"/>
        </w:rPr>
        <w:t xml:space="preserve"> Amém.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>A –</w:t>
      </w:r>
      <w:r>
        <w:rPr>
          <w:rFonts w:ascii="Arial" w:hAnsi="Arial"/>
          <w:sz w:val="24"/>
          <w:szCs w:val="24"/>
        </w:rPr>
        <w:t xml:space="preserve"> Volva para nós o seu olhar e nos dê a sua paz.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>T –</w:t>
      </w:r>
      <w:r>
        <w:rPr>
          <w:rFonts w:ascii="Arial" w:hAnsi="Arial"/>
          <w:sz w:val="24"/>
          <w:szCs w:val="24"/>
        </w:rPr>
        <w:t xml:space="preserve"> Amém.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>A –</w:t>
      </w:r>
      <w:r>
        <w:rPr>
          <w:rFonts w:ascii="Arial" w:hAnsi="Arial"/>
          <w:sz w:val="24"/>
          <w:szCs w:val="24"/>
        </w:rPr>
        <w:t xml:space="preserve"> O Senhor nos abençoe, nos livre de todo mal e nos conduza à vida eterna.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>T –</w:t>
      </w:r>
      <w:r>
        <w:rPr>
          <w:rFonts w:ascii="Arial" w:hAnsi="Arial"/>
          <w:sz w:val="24"/>
          <w:szCs w:val="24"/>
        </w:rPr>
        <w:t xml:space="preserve"> Amém.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>
          <w:sz w:val="24"/>
          <w:szCs w:val="24"/>
        </w:rPr>
        <w:t xml:space="preserve">             </w:t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  <w:lang w:val="it-IT"/>
        </w:rPr>
        <w:t>Oração do Papa Francisco à Sagrada Família</w:t>
      </w:r>
    </w:p>
    <w:p>
      <w:pPr>
        <w:pStyle w:val="Normal"/>
        <w:jc w:val="center"/>
        <w:rPr>
          <w:rFonts w:ascii="Arial" w:hAnsi="Arial"/>
          <w:b/>
          <w:b/>
          <w:sz w:val="24"/>
          <w:szCs w:val="24"/>
          <w:lang w:val="it-IT"/>
        </w:rPr>
      </w:pPr>
      <w:r>
        <w:rPr>
          <w:rFonts w:ascii="Arial" w:hAnsi="Arial"/>
          <w:b/>
          <w:sz w:val="24"/>
          <w:szCs w:val="24"/>
          <w:lang w:val="it-IT"/>
        </w:rPr>
      </w:r>
    </w:p>
    <w:p>
      <w:pPr>
        <w:pStyle w:val="Corpodetexto"/>
        <w:jc w:val="center"/>
        <w:rPr/>
      </w:pPr>
      <w:r>
        <w:rPr>
          <w:rFonts w:ascii="Arial" w:hAnsi="Arial"/>
          <w:b/>
          <w:sz w:val="24"/>
          <w:szCs w:val="24"/>
          <w:lang w:val="it-IT"/>
        </w:rPr>
        <w:t>"Jesus, Maria e José a vós com confiança rezamos, a vós com alegria nos confiamos"</w:t>
      </w:r>
    </w:p>
    <w:p>
      <w:pPr>
        <w:pStyle w:val="Corpodetexto"/>
        <w:rPr/>
      </w:pPr>
      <w:r>
        <w:rPr>
          <w:rFonts w:ascii="Arial" w:hAnsi="Arial"/>
          <w:sz w:val="24"/>
          <w:szCs w:val="24"/>
        </w:rPr>
        <w:t>Jesus, Maria e José</w:t>
        <w:br/>
        <w:t>a vós, Sagrada Família de Nazaré,</w:t>
        <w:br/>
        <w:t>hoje, dirigimos o olhar</w:t>
        <w:br/>
        <w:t>com admiração e confiança;</w:t>
        <w:br/>
        <w:t>em vós contemplamos</w:t>
      </w:r>
    </w:p>
    <w:p>
      <w:pPr>
        <w:pStyle w:val="Corpodetexto"/>
        <w:rPr/>
      </w:pPr>
      <w:r>
        <w:rPr>
          <w:rFonts w:ascii="Arial" w:hAnsi="Arial"/>
          <w:sz w:val="24"/>
          <w:szCs w:val="24"/>
        </w:rPr>
        <w:t>a beleza da comunhão no amor verdadeiro;</w:t>
        <w:br/>
        <w:t>a vós confiamos todas as nossas famílias;</w:t>
        <w:br/>
        <w:t>para que se renovem nessas maravilhas da graça.</w:t>
      </w:r>
    </w:p>
    <w:p>
      <w:pPr>
        <w:pStyle w:val="Corpodetexto"/>
        <w:rPr/>
      </w:pPr>
      <w:r>
        <w:rPr>
          <w:rFonts w:ascii="Arial" w:hAnsi="Arial"/>
          <w:sz w:val="24"/>
          <w:szCs w:val="24"/>
        </w:rPr>
        <w:t>Sagrada Família de Nazaré,</w:t>
        <w:br/>
        <w:t>escola atraente do santo Evangelho:</w:t>
        <w:br/>
        <w:t>ensina-nos a imitar as tuas virtudes</w:t>
        <w:br/>
        <w:t>com uma sábia disciplina espiritual,</w:t>
        <w:br/>
        <w:t>doa-nos o olhar claro</w:t>
        <w:br/>
        <w:t>que sabe reconhecer a obra da providência</w:t>
        <w:br/>
        <w:t>nas realidades cotidianas da vida.</w:t>
      </w:r>
    </w:p>
    <w:p>
      <w:pPr>
        <w:pStyle w:val="Corpodetexto"/>
        <w:rPr/>
      </w:pPr>
      <w:r>
        <w:rPr>
          <w:rFonts w:ascii="Arial" w:hAnsi="Arial"/>
          <w:sz w:val="24"/>
          <w:szCs w:val="24"/>
        </w:rPr>
        <w:t>Sagrada Família de Nazaré,</w:t>
        <w:br/>
        <w:t>guardiã fiel do mistério da salvação:</w:t>
        <w:br/>
        <w:t>faz renascer em nós a estima pelo silêncio,</w:t>
        <w:br/>
        <w:t>torna as nossas famílias cenáculo de oração</w:t>
        <w:br/>
        <w:t>e transforma-as em pequenas Igrejas domésticas,</w:t>
        <w:br/>
        <w:t>renova o desejo de santidade,</w:t>
        <w:br/>
        <w:t>sustenta o nobre cansaço do trabalho, da educação,</w:t>
        <w:br/>
        <w:t>da escuta, da recíproca compreensão e do perdão.</w:t>
      </w:r>
    </w:p>
    <w:p>
      <w:pPr>
        <w:pStyle w:val="Corpodetexto"/>
        <w:rPr/>
      </w:pPr>
      <w:r>
        <w:rPr>
          <w:rFonts w:ascii="Arial" w:hAnsi="Arial"/>
          <w:sz w:val="24"/>
          <w:szCs w:val="24"/>
        </w:rPr>
        <w:t>Sagrada Família de Nazaré,</w:t>
        <w:br/>
        <w:t>desperta na nossa sociedade a consciência</w:t>
        <w:br/>
        <w:t>do caráter sagrado e inviolável da família,</w:t>
        <w:br/>
        <w:t>bem inestimável e insubstituível.</w:t>
        <w:br/>
        <w:t>Cada família seja morada acolhedora de bondade e de paz</w:t>
        <w:br/>
        <w:t>para as crianças e para os idosos,</w:t>
        <w:br/>
        <w:t>para quem está doente e sozinho,</w:t>
        <w:br/>
        <w:t>para quem é pobre e necessitado.</w:t>
      </w:r>
    </w:p>
    <w:p>
      <w:pPr>
        <w:pStyle w:val="Normal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>Jesus, Maria e José</w:t>
        <w:br/>
        <w:t>a vós com confiança rezamos, a vós com alegria nos confiamos.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Arial" w:hAnsi="Arial"/>
          <w:b/>
          <w:b/>
          <w:sz w:val="24"/>
          <w:szCs w:val="24"/>
        </w:rPr>
      </w:pPr>
      <w:r>
        <w:rPr/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Sugestões para o Mês de fevereiro:</w:t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3774440</wp:posOffset>
                </wp:positionH>
                <wp:positionV relativeFrom="paragraph">
                  <wp:posOffset>93345</wp:posOffset>
                </wp:positionV>
                <wp:extent cx="421005" cy="358140"/>
                <wp:effectExtent l="0" t="0" r="0" b="0"/>
                <wp:wrapNone/>
                <wp:docPr id="10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80" cy="357480"/>
                        </a:xfrm>
                        <a:prstGeom prst="smileyFace">
                          <a:avLst>
                            <a:gd name="adj" fmla="val 18520"/>
                          </a:avLst>
                        </a:pr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6" coordsize="21600,21600" o:spt="96" adj="1005" path="m,10800qy@19@20qx@21@22qy@23@24qx@25@26xnsem@2@5qy@27@28qx@29@30qy@31@32qx@33@34m@3@5qy@35@28qx@36@30qy@37@32qx@38@34em@1@7c@41@47@44@50@4@7nfem,10800qy@19@20qx@21@22qy@23@24qx@25@26xnfe">
                <v:stroke joinstyle="miter"/>
                <v:formulas>
                  <v:f eqn="val #0"/>
                  <v:f eqn="prod width 4969 21699"/>
                  <v:f eqn="val 6215"/>
                  <v:f eqn="val 13135"/>
                  <v:f eqn="val 16640"/>
                  <v:f eqn="val 7570"/>
                  <v:f eqn="val 16515"/>
                  <v:f eqn="sum @6 0 @0"/>
                  <v:f eqn="sum @6 @0 0"/>
                  <v:f eqn="prod 2 @0 1"/>
                  <v:f eqn="sum @8 @9 0"/>
                  <v:f eqn="sumangle 0 45 0"/>
                  <v:f eqn="cos 10800 @11"/>
                  <v:f eqn="sin 10800 @11"/>
                  <v:f eqn="sum 10800 0 @12"/>
                  <v:f eqn="sum 10800 @12 0"/>
                  <v:f eqn="sum 10800 0 @13"/>
                  <v:f eqn="sum 10800 @13 0"/>
                  <v:f eqn="val 1125"/>
                  <v:f eqn="sum 10800 0 0"/>
                  <v:f eqn="sum 0 10800 10800"/>
                  <v:f eqn="sum 10800 @19 0"/>
                  <v:f eqn="sum 10800 @20 0"/>
                  <v:f eqn="sum 0 @21 10800"/>
                  <v:f eqn="sum 10800 @22 0"/>
                  <v:f eqn="sum 0 @23 10800"/>
                  <v:f eqn="sum 0 @24 10800"/>
                  <v:f eqn="sum @18 @2 0"/>
                  <v:f eqn="sum 0 @5 @18"/>
                  <v:f eqn="sum @18 @27 0"/>
                  <v:f eqn="sum @18 @28 0"/>
                  <v:f eqn="sum 0 @29 @18"/>
                  <v:f eqn="sum @18 @30 0"/>
                  <v:f eqn="sum 0 @31 @18"/>
                  <v:f eqn="sum 0 @32 @18"/>
                  <v:f eqn="sum @18 @3 0"/>
                  <v:f eqn="sum @18 @35 0"/>
                  <v:f eqn="sum 0 @36 @18"/>
                  <v:f eqn="sum 0 @37 @18"/>
                  <v:f eqn="sum 0 10800 @1"/>
                  <v:f eqn="prod 2 @39 3"/>
                  <v:f eqn="sum @1 @40 0"/>
                  <v:f eqn="sum 0 @4 @1"/>
                  <v:f eqn="prod 1 @42 3"/>
                  <v:f eqn="sum @41 @43 0"/>
                  <v:f eqn="sum 0 @10 @7"/>
                  <v:f eqn="prod 2 @45 3"/>
                  <v:f eqn="sum @7 @46 0"/>
                  <v:f eqn="sum 0 @7 @7"/>
                  <v:f eqn="prod 1 @48 3"/>
                  <v:f eqn="sum @47 @49 0"/>
                </v:formulas>
                <v:path gradientshapeok="t" o:connecttype="rect" textboxrect="@14,@16,@15,@17"/>
                <v:handles>
                  <v:h position="10800,@8"/>
                </v:handles>
              </v:shapetype>
              <v:shape id="shape_0" ID="Forma2" fillcolor="#729fcf" stroked="t" style="position:absolute;margin-left:297.2pt;margin-top:7.35pt;width:33.05pt;height:28.1pt" type="shapetype_96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360"/>
        <w:jc w:val="both"/>
        <w:rPr/>
      </w:pPr>
      <w:r>
        <w:rPr>
          <w:rFonts w:ascii="Arial" w:hAnsi="Arial"/>
          <w:b/>
          <w:sz w:val="24"/>
          <w:szCs w:val="24"/>
        </w:rPr>
        <w:t xml:space="preserve">      </w:t>
      </w:r>
      <w:r>
        <w:rPr>
          <w:rFonts w:ascii="Arial" w:hAnsi="Arial"/>
          <w:sz w:val="24"/>
          <w:szCs w:val="24"/>
        </w:rPr>
        <w:t xml:space="preserve">Convidar novos membros para aumentar </w:t>
      </w:r>
      <w:r>
        <w:rPr>
          <w:rFonts w:ascii="Arial" w:hAnsi="Arial"/>
          <w:sz w:val="24"/>
          <w:szCs w:val="24"/>
        </w:rPr>
        <w:t xml:space="preserve">nosso                      </w:t>
      </w:r>
      <w:r>
        <w:rPr>
          <w:rFonts w:ascii="Arial" w:hAnsi="Arial"/>
          <w:sz w:val="24"/>
          <w:szCs w:val="24"/>
        </w:rPr>
        <w:t>grupo.</w:t>
      </w:r>
    </w:p>
    <w:p>
      <w:pPr>
        <w:pStyle w:val="Normal"/>
        <w:spacing w:lineRule="auto" w:line="360"/>
        <w:jc w:val="both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91440</wp:posOffset>
                </wp:positionH>
                <wp:positionV relativeFrom="paragraph">
                  <wp:posOffset>235585</wp:posOffset>
                </wp:positionV>
                <wp:extent cx="413385" cy="301625"/>
                <wp:effectExtent l="0" t="0" r="0" b="0"/>
                <wp:wrapNone/>
                <wp:docPr id="1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920" cy="300960"/>
                        </a:xfrm>
                        <a:prstGeom prst="smileyFace">
                          <a:avLst>
                            <a:gd name="adj" fmla="val 18520"/>
                          </a:avLst>
                        </a:pr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a3" fillcolor="#729fcf" stroked="t" style="position:absolute;margin-left:7.2pt;margin-top:18.55pt;width:32.45pt;height:23.65pt" type="shapetype_96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</w:r>
      <w:r>
        <w:rPr>
          <w:rFonts w:ascii="Arial" w:hAnsi="Arial"/>
          <w:b/>
          <w:sz w:val="24"/>
          <w:szCs w:val="24"/>
        </w:rPr>
        <w:t xml:space="preserve">                </w:t>
      </w:r>
      <w:r>
        <w:rPr>
          <w:rFonts w:ascii="Arial" w:hAnsi="Arial"/>
          <w:b/>
          <w:sz w:val="24"/>
          <w:szCs w:val="24"/>
        </w:rPr>
        <w:t>Parabéns</w:t>
      </w:r>
    </w:p>
    <w:p>
      <w:pPr>
        <w:pStyle w:val="Normal"/>
        <w:spacing w:lineRule="auto" w:line="360"/>
        <w:jc w:val="center"/>
        <w:rPr/>
      </w:pPr>
      <w:r>
        <w:rPr>
          <w:rFonts w:eastAsia="Wingdings 2" w:cs="Wingdings 2" w:ascii="Arial" w:hAnsi="Arial"/>
          <w:b/>
          <w:bCs w:val="false"/>
          <w:sz w:val="24"/>
          <w:szCs w:val="24"/>
        </w:rPr>
        <w:t xml:space="preserve">                            </w:t>
      </w:r>
      <w:r>
        <w:rPr>
          <w:rFonts w:eastAsia="Wingdings 2" w:cs="Wingdings 2" w:ascii="Arial" w:hAnsi="Arial"/>
          <w:b w:val="false"/>
          <w:bCs w:val="false"/>
          <w:sz w:val="24"/>
          <w:szCs w:val="24"/>
        </w:rPr>
        <w:t xml:space="preserve"> </w:t>
      </w:r>
      <w:r>
        <w:rPr>
          <w:rFonts w:eastAsia="Wingdings 2" w:cs="Wingdings 2" w:ascii="Arial" w:hAnsi="Arial"/>
          <w:b w:val="false"/>
          <w:bCs w:val="false"/>
          <w:sz w:val="24"/>
          <w:szCs w:val="24"/>
        </w:rPr>
        <w:t>N</w:t>
      </w:r>
      <w:r>
        <w:rPr>
          <w:rFonts w:eastAsia="Wingdings 2" w:cs="Wingdings 2" w:ascii="Arial" w:hAnsi="Arial"/>
          <w:b w:val="false"/>
          <w:bCs w:val="false"/>
          <w:sz w:val="24"/>
          <w:szCs w:val="24"/>
        </w:rPr>
        <w:t xml:space="preserve">o dia 25 de Fevereiro </w:t>
      </w:r>
      <w:r>
        <w:rPr>
          <w:rFonts w:eastAsia="Wingdings 2" w:cs="Wingdings 2" w:ascii="Arial" w:hAnsi="Arial"/>
          <w:b w:val="false"/>
          <w:bCs w:val="false"/>
          <w:sz w:val="24"/>
          <w:szCs w:val="24"/>
        </w:rPr>
        <w:t xml:space="preserve">rezemos </w:t>
      </w:r>
      <w:r>
        <w:rPr>
          <w:rFonts w:eastAsia="Wingdings 2" w:cs="Wingdings 2" w:ascii="Arial" w:hAnsi="Arial"/>
          <w:b w:val="false"/>
          <w:bCs w:val="false"/>
          <w:sz w:val="24"/>
          <w:szCs w:val="24"/>
        </w:rPr>
        <w:t>por nosso querido pastor Dom Pedro Carlos, pela graça de comemorar 40 anos de vida Sacerdotal.</w:t>
      </w:r>
    </w:p>
    <w:p>
      <w:pPr>
        <w:pStyle w:val="Normal"/>
        <w:spacing w:lineRule="auto" w:line="360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~~~~~~~~~~~~~~~~~~~~~~~~~~~~~~~~~~~~~~~~~~~~~~~~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               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drawing>
          <wp:inline distT="0" distB="0" distL="0" distR="0">
            <wp:extent cx="1906905" cy="1671955"/>
            <wp:effectExtent l="64770" t="0" r="0" b="64770"/>
            <wp:docPr id="12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671955"/>
                    </a:xfrm>
                    <a:prstGeom prst="rect">
                      <a:avLst/>
                    </a:prstGeom>
                    <a:ln w="9525">
                      <a:solidFill>
                        <a:srgbClr val="CC0000"/>
                      </a:solidFill>
                    </a:ln>
                    <a:effectLst>
                      <a:outerShdw dist="91440" dir="8100000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>Reflexão</w:t>
      </w:r>
    </w:p>
    <w:p>
      <w:pPr>
        <w:pStyle w:val="Normal"/>
        <w:spacing w:lineRule="auto" w:line="360"/>
        <w:jc w:val="both"/>
        <w:rPr/>
      </w:pP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32"/>
          <w:szCs w:val="32"/>
        </w:rPr>
        <w:t xml:space="preserve">  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É tempo de conversão, de mudança, de caminharmos lado a lado com Jesus no calvário, onde se renova o sacrifício da cruz, o cordeiro </w:t>
      </w:r>
      <w:r>
        <w:rPr>
          <w:rFonts w:ascii="Arial" w:hAnsi="Arial"/>
          <w:sz w:val="24"/>
          <w:szCs w:val="24"/>
        </w:rPr>
        <w:t>Imolado</w:t>
      </w:r>
      <w:r>
        <w:rPr>
          <w:rFonts w:ascii="Arial" w:hAnsi="Arial"/>
          <w:sz w:val="24"/>
          <w:szCs w:val="24"/>
        </w:rPr>
        <w:t xml:space="preserve"> por nossos pecados.</w:t>
      </w:r>
    </w:p>
    <w:p>
      <w:pPr>
        <w:pStyle w:val="Corpodetexto"/>
        <w:rPr>
          <w:rFonts w:ascii="Arial" w:hAnsi="Arial"/>
          <w:sz w:val="12"/>
          <w:szCs w:val="12"/>
        </w:rPr>
      </w:pPr>
      <w:r>
        <w:rPr>
          <w:rFonts w:ascii="Arial" w:hAnsi="Arial"/>
          <w:sz w:val="24"/>
          <w:szCs w:val="24"/>
        </w:rPr>
        <w:t xml:space="preserve">    </w:t>
      </w:r>
      <w:r>
        <w:rPr>
          <w:rFonts w:ascii="Arial" w:hAnsi="Arial"/>
          <w:sz w:val="24"/>
          <w:szCs w:val="24"/>
        </w:rPr>
        <w:t>É tempo de chorar nossas faltas mais do que nunca! Quantas vezes Jesus caiu até Gólgota? Era o peso dos nossos pecados nas suas costas que o fizeram cair, mas todas as vezes Ele levantou, e seguiu em frente, para que também nós a seu exemplo pudéssemos levantar e seguir em frente!</w:t>
      </w:r>
    </w:p>
    <w:p>
      <w:pPr>
        <w:pStyle w:val="Corpodetexto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</w:t>
      </w:r>
      <w:r>
        <w:rPr>
          <w:rFonts w:ascii="Arial" w:hAnsi="Arial"/>
          <w:sz w:val="24"/>
          <w:szCs w:val="24"/>
        </w:rPr>
        <w:t xml:space="preserve">Então levantemos, mas com o firme propósito de não mais ofender a Jesus, de não colocar mais peso a sua cruz! “Convertei-vos e Crede no Evangelho”. Somos pó, viemos do pó e ao pó voltaremos, é preciso construir aqui o início do que será nossa eternidade, </w:t>
      </w:r>
      <w:r>
        <w:rPr>
          <w:rFonts w:ascii="Arial" w:hAnsi="Arial"/>
          <w:color w:val="77216F"/>
          <w:sz w:val="24"/>
          <w:szCs w:val="24"/>
          <w:highlight w:val="white"/>
        </w:rPr>
        <w:t>o céu</w:t>
      </w:r>
      <w:r>
        <w:rPr>
          <w:rFonts w:ascii="Arial" w:hAnsi="Arial"/>
          <w:sz w:val="24"/>
          <w:szCs w:val="24"/>
        </w:rPr>
        <w:t>! Isso será possível se tomarmos consciência de nossa pequenez, e da grandeza de Deus e do seu amor.</w:t>
      </w:r>
    </w:p>
    <w:p>
      <w:pPr>
        <w:pStyle w:val="Corpodetexto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</w:t>
      </w:r>
      <w:r>
        <w:rPr>
          <w:rFonts w:ascii="Arial" w:hAnsi="Arial"/>
          <w:sz w:val="24"/>
          <w:szCs w:val="24"/>
        </w:rPr>
        <w:t>Mesmo sendo Deus se fez homem, e sendo Homem se fez fraco com os fracos, quis precisar de nós para a nossa salvação! Assim como Simão, o Cirineu o ajudou a carregar a cruz, hoje é à você que Ele pede ajuda, Ele quis precisar de ti! São os teus pecados, os meus pecados, os pecados da humanidade inteira nos ombros de um único Homem!</w:t>
      </w:r>
    </w:p>
    <w:p>
      <w:pPr>
        <w:pStyle w:val="Normal"/>
        <w:spacing w:lineRule="auto" w:line="360"/>
        <w:jc w:val="both"/>
        <w:rPr>
          <w:rFonts w:ascii="Arial" w:hAnsi="Arial"/>
          <w:sz w:val="12"/>
          <w:szCs w:val="12"/>
        </w:rPr>
      </w:pPr>
      <w:r>
        <w:rPr>
          <w:rFonts w:ascii="Arial" w:hAnsi="Arial"/>
          <w:b/>
          <w:bCs/>
          <w:i/>
          <w:iCs/>
          <w:sz w:val="24"/>
          <w:szCs w:val="24"/>
        </w:rPr>
        <w:t>“</w:t>
      </w:r>
      <w:r>
        <w:rPr>
          <w:rFonts w:ascii="Arial" w:hAnsi="Arial"/>
          <w:b/>
          <w:bCs/>
          <w:i/>
          <w:iCs/>
          <w:sz w:val="24"/>
          <w:szCs w:val="24"/>
        </w:rPr>
        <w:t>Convertei-vos e Crede no Evangelho”</w:t>
      </w:r>
    </w:p>
    <w:p>
      <w:pPr>
        <w:pStyle w:val="Normal"/>
        <w:spacing w:lineRule="auto" w:line="360"/>
        <w:jc w:val="both"/>
        <w:rPr>
          <w:rFonts w:ascii="Arial" w:hAnsi="Arial"/>
          <w:b/>
          <w:b/>
          <w:bCs/>
          <w:i/>
          <w:i/>
          <w:iCs/>
          <w:sz w:val="24"/>
          <w:szCs w:val="24"/>
        </w:rPr>
      </w:pPr>
      <w:r>
        <w:rPr>
          <w:rFonts w:ascii="Arial" w:hAnsi="Arial"/>
          <w:b/>
          <w:bCs/>
          <w:i/>
          <w:iCs/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sectPr>
          <w:type w:val="continuous"/>
          <w:pgSz w:w="11906" w:h="16838"/>
          <w:pgMar w:left="1134" w:right="1134" w:header="709" w:top="1134" w:footer="709" w:bottom="1134" w:gutter="0"/>
          <w:formProt w:val="false"/>
          <w:textDirection w:val="lrTb"/>
          <w:docGrid w:type="default" w:linePitch="360" w:charSpace="4294895615"/>
        </w:sectPr>
      </w:pPr>
    </w:p>
    <w:sectPr>
      <w:type w:val="continuous"/>
      <w:pgSz w:w="11906" w:h="16838"/>
      <w:pgMar w:left="1134" w:right="1134" w:header="709" w:top="1134" w:footer="709" w:bottom="1134" w:gutter="0"/>
      <w:pgNumType w:fmt="decimal"/>
      <w:formProt w:val="false"/>
      <w:textDirection w:val="lrTb"/>
      <w:docGrid w:type="default" w:linePitch="360" w:charSpace="429489561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Verdan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Comic Sans MS">
    <w:charset w:val="01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left="0" w:right="360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0" w:right="360" w:hanging="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2">
              <wp:simplePos x="0" y="0"/>
              <wp:positionH relativeFrom="page">
                <wp:posOffset>7235825</wp:posOffset>
              </wp:positionH>
              <wp:positionV relativeFrom="paragraph">
                <wp:posOffset>-189230</wp:posOffset>
              </wp:positionV>
              <wp:extent cx="170815" cy="431800"/>
              <wp:effectExtent l="0" t="0" r="0" b="0"/>
              <wp:wrapSquare wrapText="largest"/>
              <wp:docPr id="8" name="Quadro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280" cy="431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1" stroked="f" style="position:absolute;margin-left:569.75pt;margin-top:-14.9pt;width:13.35pt;height:33.9pt;mso-position-horizont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2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DejaVu Sans"/>
        <w:sz w:val="20"/>
        <w:szCs w:val="22"/>
        <w:lang w:val="pt-BR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spacing w:lineRule="auto" w:line="240" w:before="0" w:after="0"/>
      <w:jc w:val="left"/>
    </w:pPr>
    <w:rPr>
      <w:rFonts w:ascii="Verdana" w:hAnsi="Verdana" w:eastAsia="Times New Roman" w:cs="Times New Roman"/>
      <w:color w:val="00000A"/>
      <w:sz w:val="56"/>
      <w:szCs w:val="56"/>
      <w:lang w:val="pt-BR" w:eastAsia="pt-BR" w:bidi="ar-SA"/>
    </w:rPr>
  </w:style>
  <w:style w:type="paragraph" w:styleId="Ttulo1">
    <w:name w:val="Heading 1"/>
    <w:basedOn w:val="Normal"/>
    <w:qFormat/>
    <w:pPr>
      <w:spacing w:before="280" w:after="280"/>
      <w:outlineLvl w:val="0"/>
    </w:pPr>
    <w:rPr>
      <w:rFonts w:ascii="Times New Roman" w:hAnsi="Times New Roman"/>
      <w:b/>
      <w:bCs/>
      <w:sz w:val="48"/>
      <w:szCs w:val="48"/>
    </w:rPr>
  </w:style>
  <w:style w:type="paragraph" w:styleId="Ttulo2">
    <w:name w:val="Heading 2"/>
    <w:basedOn w:val="Ttulo"/>
    <w:qFormat/>
    <w:pPr/>
    <w:rPr/>
  </w:style>
  <w:style w:type="paragraph" w:styleId="Ttulo3">
    <w:name w:val="Heading 3"/>
    <w:basedOn w:val="Ttulo"/>
    <w:qFormat/>
    <w:pPr/>
    <w:rPr/>
  </w:style>
  <w:style w:type="paragraph" w:styleId="Ttulo4">
    <w:name w:val="Heading 4"/>
    <w:basedOn w:val="Ttulo"/>
    <w:qFormat/>
    <w:pPr/>
    <w:rPr/>
  </w:style>
  <w:style w:type="character" w:styleId="DefaultParagraphFont">
    <w:name w:val="Default Paragraph Font"/>
    <w:qFormat/>
    <w:rPr/>
  </w:style>
  <w:style w:type="character" w:styleId="Ttulo1Char">
    <w:name w:val="Título 1 Char"/>
    <w:basedOn w:val="DefaultParagraphFont"/>
    <w:qFormat/>
    <w:rPr>
      <w:rFonts w:ascii="Times New Roman" w:hAnsi="Times New Roman" w:eastAsia="Times New Roman" w:cs="Times New Roman"/>
      <w:b/>
      <w:bCs/>
      <w:sz w:val="48"/>
      <w:szCs w:val="48"/>
      <w:lang w:eastAsia="pt-BR"/>
    </w:rPr>
  </w:style>
  <w:style w:type="character" w:styleId="CabealhoChar">
    <w:name w:val="Cabeçalho Char"/>
    <w:basedOn w:val="DefaultParagraphFont"/>
    <w:qFormat/>
    <w:rPr>
      <w:rFonts w:ascii="Verdana" w:hAnsi="Verdana" w:eastAsia="Times New Roman" w:cs="Times New Roman"/>
      <w:sz w:val="56"/>
      <w:szCs w:val="56"/>
      <w:lang w:eastAsia="pt-BR"/>
    </w:rPr>
  </w:style>
  <w:style w:type="character" w:styleId="Pagenumber">
    <w:name w:val="page number"/>
    <w:basedOn w:val="DefaultParagraphFont"/>
    <w:qFormat/>
    <w:rPr/>
  </w:style>
  <w:style w:type="character" w:styleId="RodapChar">
    <w:name w:val="Rodapé Char"/>
    <w:basedOn w:val="DefaultParagraphFont"/>
    <w:qFormat/>
    <w:rPr>
      <w:rFonts w:ascii="Verdana" w:hAnsi="Verdana" w:eastAsia="Times New Roman" w:cs="Times New Roman"/>
      <w:sz w:val="56"/>
      <w:szCs w:val="56"/>
      <w:lang w:eastAsia="pt-BR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Nfaseforte">
    <w:name w:val="Ênfase forte"/>
    <w:qFormat/>
    <w:rPr>
      <w:b/>
      <w:bCs/>
    </w:rPr>
  </w:style>
  <w:style w:type="character" w:styleId="Nfase">
    <w:name w:val="Ênfase"/>
    <w:qFormat/>
    <w:rPr>
      <w:i/>
      <w:iCs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Contedodoquadro">
    <w:name w:val="Conteúdo do quadro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cleofas.com.br/imitemos-a-familia-de-nazare/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6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Application>LibreOffice/5.1.6.2$Linux_x86 LibreOffice_project/10m0$Build-2</Application>
  <Pages>11</Pages>
  <Words>2321</Words>
  <Characters>10907</Characters>
  <CharactersWithSpaces>13410</CharactersWithSpaces>
  <Paragraphs>182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2014-02-03T11:20:00Z</dcterms:created>
  <dc:creator>Irmã Maurinea</dc:creator>
  <dc:description/>
  <dc:language>pt-BR</dc:language>
  <cp:lastModifiedBy/>
  <cp:lastPrinted>2014-02-03T11:41:00Z</cp:lastPrinted>
  <dcterms:modified xsi:type="dcterms:W3CDTF">2018-01-27T01:24:12Z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